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2DF6" w:rsidR="00C839D6" w:rsidP="00406581" w:rsidRDefault="006274FF" w14:paraId="47EB221F" w14:textId="77777777">
      <w:pPr>
        <w:pStyle w:val="Naslov1"/>
        <w:ind w:left="0" w:firstLine="708"/>
        <w15:collapsed w:val="false"/>
        <w:rPr>
          <w:rFonts w:ascii="Arial" w:hAnsi="Arial" w:cs="Arial"/>
          <w:b w:val="false"/>
          <w:noProof/>
          <w:color w:val="auto"/>
          <w:sz w:val="24"/>
          <w:szCs w:val="24"/>
        </w:rPr>
      </w:pPr>
      <w:r>
        <w:rPr>
          <w:rFonts w:ascii="Arial" w:hAnsi="Arial" w:cs="Arial"/>
          <w:b w:val="false"/>
          <w:noProof/>
          <w:color w:val="auto"/>
          <w:sz w:val="24"/>
          <w:szCs w:val="24"/>
        </w:rPr>
        <w:pict w14:anchorId="768CDD41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9.75pt;height:51.25pt" id="_x0000_i1025">
            <v:imagedata o:title="GRB-RH-jpg" r:id="rId8"/>
          </v:shape>
        </w:pict>
      </w:r>
    </w:p>
    <w:p w:rsidRPr="00DE2DF6" w:rsidR="00C839D6" w:rsidP="00406581" w:rsidRDefault="00C839D6" w14:paraId="2288EBAF" w14:textId="77777777">
      <w:pPr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REPUBLIKA HRVATSKA</w:t>
      </w:r>
    </w:p>
    <w:p w:rsidRPr="00DE2DF6" w:rsidR="00C839D6" w:rsidP="00406581" w:rsidRDefault="00C839D6" w14:paraId="79C66C0B" w14:textId="77777777">
      <w:pPr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Općinski sud u Puli-Pola</w:t>
      </w:r>
    </w:p>
    <w:p w:rsidRPr="00DE2DF6" w:rsidR="00C839D6" w:rsidP="00357B57" w:rsidRDefault="00C839D6" w14:paraId="4C2BC92C" w14:textId="77777777">
      <w:pPr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Kranjčevićeva 8, 52100 Pula-Pola</w:t>
      </w:r>
    </w:p>
    <w:p w:rsidRPr="00DE2DF6" w:rsidR="00DD3FCF" w:rsidP="00DD3FCF" w:rsidRDefault="00DD3FCF" w14:paraId="46D17B78" w14:textId="5CD6DD90">
      <w:pPr>
        <w:pStyle w:val="Naslov1"/>
        <w:ind w:left="3372" w:firstLine="168"/>
        <w:jc w:val="right"/>
        <w:rPr>
          <w:rFonts w:ascii="Arial" w:hAnsi="Arial" w:cs="Arial"/>
          <w:b w:val="false"/>
          <w:color w:val="auto"/>
          <w:sz w:val="24"/>
          <w:szCs w:val="24"/>
        </w:rPr>
      </w:pPr>
      <w:r w:rsidRPr="00DE2DF6">
        <w:rPr>
          <w:rFonts w:ascii="Arial" w:hAnsi="Arial" w:cs="Arial"/>
          <w:b w:val="false"/>
          <w:color w:val="auto"/>
          <w:sz w:val="24"/>
          <w:szCs w:val="24"/>
        </w:rPr>
        <w:t>Pp-</w:t>
      </w:r>
      <w:r w:rsidR="00D86662">
        <w:rPr>
          <w:rFonts w:ascii="Arial" w:hAnsi="Arial" w:cs="Arial"/>
          <w:b w:val="false"/>
          <w:color w:val="auto"/>
          <w:sz w:val="24"/>
          <w:szCs w:val="24"/>
        </w:rPr>
        <w:t>1806/2024-8</w:t>
      </w:r>
    </w:p>
    <w:p w:rsidRPr="00DE2DF6" w:rsidR="007C7B7F" w:rsidP="00B62553" w:rsidRDefault="007C7B7F" w14:paraId="6D7A864E" w14:textId="77777777">
      <w:pPr>
        <w:pStyle w:val="Naslov1"/>
        <w:jc w:val="center"/>
        <w:rPr>
          <w:rFonts w:ascii="Arial" w:hAnsi="Arial" w:cs="Arial"/>
          <w:b w:val="false"/>
          <w:color w:val="auto"/>
          <w:sz w:val="24"/>
          <w:szCs w:val="24"/>
        </w:rPr>
      </w:pPr>
      <w:r w:rsidRPr="00DE2DF6">
        <w:rPr>
          <w:rFonts w:ascii="Arial" w:hAnsi="Arial" w:cs="Arial"/>
          <w:b w:val="false"/>
          <w:color w:val="auto"/>
          <w:sz w:val="24"/>
          <w:szCs w:val="24"/>
        </w:rPr>
        <w:t>U   I M E   R E P U B L I K E   H R V A T S K E</w:t>
      </w:r>
    </w:p>
    <w:p w:rsidRPr="00DE2DF6" w:rsidR="007C7B7F" w:rsidP="00B62553" w:rsidRDefault="007C7B7F" w14:paraId="107F44C4" w14:textId="77777777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</w:p>
    <w:p w:rsidRPr="00DE2DF6" w:rsidR="007C7B7F" w:rsidP="00B62553" w:rsidRDefault="007C7B7F" w14:paraId="7D7DD25D" w14:textId="77777777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P R E S U D A</w:t>
      </w:r>
    </w:p>
    <w:p w:rsidRPr="00DE2DF6" w:rsidR="00B50525" w:rsidP="00B62553" w:rsidRDefault="00B50525" w14:paraId="5EFC3EB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DE2DF6" w:rsidR="007C7B7F" w:rsidP="00A3132F" w:rsidRDefault="00DD3FCF" w14:paraId="0DFE8896" w14:textId="5784299D">
      <w:pPr>
        <w:jc w:val="both"/>
        <w:rPr>
          <w:rFonts w:ascii="Arial" w:hAnsi="Arial" w:cs="Arial"/>
          <w:color w:val="auto"/>
          <w:sz w:val="24"/>
          <w:szCs w:val="24"/>
        </w:rPr>
      </w:pPr>
      <w:bookmarkStart w:name="_Hlk224043927" w:id="0"/>
      <w:r w:rsidRPr="00DE2DF6">
        <w:rPr>
          <w:rFonts w:ascii="Arial" w:hAnsi="Arial" w:cs="Arial"/>
          <w:color w:val="auto"/>
          <w:sz w:val="24"/>
          <w:szCs w:val="24"/>
        </w:rPr>
        <w:t>Općinski</w:t>
      </w:r>
      <w:r w:rsidRPr="00DE2DF6" w:rsidR="007C7B7F">
        <w:rPr>
          <w:rFonts w:ascii="Arial" w:hAnsi="Arial" w:cs="Arial"/>
          <w:color w:val="auto"/>
          <w:sz w:val="24"/>
          <w:szCs w:val="24"/>
        </w:rPr>
        <w:t xml:space="preserve"> sud u Puli</w:t>
      </w:r>
      <w:r w:rsidRPr="00DE2DF6" w:rsidR="00382393">
        <w:rPr>
          <w:rFonts w:ascii="Arial" w:hAnsi="Arial" w:cs="Arial"/>
          <w:color w:val="auto"/>
          <w:sz w:val="24"/>
          <w:szCs w:val="24"/>
        </w:rPr>
        <w:t>-Pola</w:t>
      </w:r>
      <w:r w:rsidRPr="00DE2DF6" w:rsidR="007C7B7F">
        <w:rPr>
          <w:rFonts w:ascii="Arial" w:hAnsi="Arial" w:cs="Arial"/>
          <w:color w:val="auto"/>
          <w:sz w:val="24"/>
          <w:szCs w:val="24"/>
        </w:rPr>
        <w:t xml:space="preserve">, po </w:t>
      </w:r>
      <w:r w:rsidRPr="00DE2DF6" w:rsidR="00816D6B">
        <w:rPr>
          <w:rFonts w:ascii="Arial" w:hAnsi="Arial" w:cs="Arial"/>
          <w:color w:val="auto"/>
          <w:sz w:val="24"/>
          <w:szCs w:val="24"/>
        </w:rPr>
        <w:t>sutkinji Ani Cvečić</w:t>
      </w:r>
      <w:r w:rsidRPr="00DE2DF6" w:rsidR="00F775D4">
        <w:rPr>
          <w:rFonts w:ascii="Arial" w:hAnsi="Arial" w:cs="Arial"/>
          <w:color w:val="auto"/>
          <w:sz w:val="24"/>
          <w:szCs w:val="24"/>
        </w:rPr>
        <w:t xml:space="preserve"> Hoxha</w:t>
      </w:r>
      <w:r w:rsidRPr="00DE2DF6" w:rsidR="00C839D6">
        <w:rPr>
          <w:rFonts w:ascii="Arial" w:hAnsi="Arial" w:cs="Arial"/>
          <w:color w:val="auto"/>
          <w:sz w:val="24"/>
          <w:szCs w:val="24"/>
        </w:rPr>
        <w:t xml:space="preserve">, uz sudjelovanje </w:t>
      </w:r>
      <w:r w:rsidR="00E023AC">
        <w:rPr>
          <w:rFonts w:ascii="Arial" w:hAnsi="Arial" w:cs="Arial"/>
          <w:color w:val="auto"/>
          <w:sz w:val="24"/>
          <w:szCs w:val="24"/>
        </w:rPr>
        <w:t>Marijane Borić</w:t>
      </w:r>
      <w:r w:rsidRPr="00DE2DF6" w:rsidR="00A3426A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7C7B7F">
        <w:rPr>
          <w:rFonts w:ascii="Arial" w:hAnsi="Arial" w:cs="Arial"/>
          <w:color w:val="auto"/>
          <w:sz w:val="24"/>
          <w:szCs w:val="24"/>
        </w:rPr>
        <w:t>kao zapisničar</w:t>
      </w:r>
      <w:r w:rsidRPr="00DE2DF6" w:rsidR="00816D6B">
        <w:rPr>
          <w:rFonts w:ascii="Arial" w:hAnsi="Arial" w:cs="Arial"/>
          <w:color w:val="auto"/>
          <w:sz w:val="24"/>
          <w:szCs w:val="24"/>
        </w:rPr>
        <w:t>ke</w:t>
      </w:r>
      <w:r w:rsidRPr="00DE2DF6" w:rsidR="007C7B7F">
        <w:rPr>
          <w:rFonts w:ascii="Arial" w:hAnsi="Arial" w:cs="Arial"/>
          <w:color w:val="auto"/>
          <w:sz w:val="24"/>
          <w:szCs w:val="24"/>
        </w:rPr>
        <w:t>, u prekršajnom postupku protiv okrivljen</w:t>
      </w:r>
      <w:r w:rsidRPr="00DE2DF6" w:rsidR="00530AE3">
        <w:rPr>
          <w:rFonts w:ascii="Arial" w:hAnsi="Arial" w:cs="Arial"/>
          <w:color w:val="auto"/>
          <w:sz w:val="24"/>
          <w:szCs w:val="24"/>
        </w:rPr>
        <w:t xml:space="preserve">og </w:t>
      </w:r>
      <w:r w:rsidR="00E023AC">
        <w:rPr>
          <w:rFonts w:ascii="Arial" w:hAnsi="Arial" w:cs="Arial"/>
          <w:color w:val="auto"/>
          <w:sz w:val="24"/>
          <w:szCs w:val="24"/>
        </w:rPr>
        <w:t>Ivana Markote</w:t>
      </w:r>
      <w:r w:rsidRPr="00DE2DF6" w:rsidR="00530AE3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33697E">
        <w:rPr>
          <w:rFonts w:ascii="Arial" w:hAnsi="Arial" w:cs="Arial"/>
          <w:color w:val="auto"/>
          <w:sz w:val="24"/>
          <w:szCs w:val="24"/>
        </w:rPr>
        <w:t xml:space="preserve">zbog prekršaja iz članka </w:t>
      </w:r>
      <w:r w:rsidRPr="00DE2DF6" w:rsidR="003A2FEB">
        <w:rPr>
          <w:rFonts w:ascii="Arial" w:hAnsi="Arial" w:cs="Arial"/>
          <w:color w:val="auto"/>
          <w:sz w:val="24"/>
          <w:szCs w:val="24"/>
        </w:rPr>
        <w:t>199</w:t>
      </w:r>
      <w:r w:rsidRPr="00DE2DF6" w:rsidR="00C839D6">
        <w:rPr>
          <w:rFonts w:ascii="Arial" w:hAnsi="Arial" w:cs="Arial"/>
          <w:color w:val="auto"/>
          <w:sz w:val="24"/>
          <w:szCs w:val="24"/>
        </w:rPr>
        <w:t>.</w:t>
      </w:r>
      <w:r w:rsidRPr="00DE2DF6" w:rsidR="005D3D7C">
        <w:rPr>
          <w:rFonts w:ascii="Arial" w:hAnsi="Arial" w:cs="Arial"/>
          <w:color w:val="auto"/>
          <w:sz w:val="24"/>
          <w:szCs w:val="24"/>
        </w:rPr>
        <w:t xml:space="preserve"> stavka </w:t>
      </w:r>
      <w:r w:rsidRPr="00DE2DF6" w:rsidR="003A2FEB">
        <w:rPr>
          <w:rFonts w:ascii="Arial" w:hAnsi="Arial" w:cs="Arial"/>
          <w:color w:val="auto"/>
          <w:sz w:val="24"/>
          <w:szCs w:val="24"/>
        </w:rPr>
        <w:t>8</w:t>
      </w:r>
      <w:r w:rsidRPr="00DE2DF6" w:rsidR="005D3D7C">
        <w:rPr>
          <w:rFonts w:ascii="Arial" w:hAnsi="Arial" w:cs="Arial"/>
          <w:color w:val="auto"/>
          <w:sz w:val="24"/>
          <w:szCs w:val="24"/>
        </w:rPr>
        <w:t>.</w:t>
      </w:r>
      <w:r w:rsidRPr="00DE2DF6" w:rsidR="00F775D4">
        <w:rPr>
          <w:rFonts w:ascii="Arial" w:hAnsi="Arial" w:cs="Arial"/>
          <w:color w:val="auto"/>
          <w:sz w:val="24"/>
          <w:szCs w:val="24"/>
        </w:rPr>
        <w:t xml:space="preserve"> </w:t>
      </w:r>
      <w:r w:rsidR="00385E3C">
        <w:rPr>
          <w:rFonts w:ascii="Arial" w:hAnsi="Arial" w:cs="Arial"/>
          <w:color w:val="auto"/>
          <w:sz w:val="24"/>
          <w:szCs w:val="24"/>
        </w:rPr>
        <w:t xml:space="preserve">i dr. </w:t>
      </w:r>
      <w:r w:rsidRPr="00DE2DF6" w:rsidR="00A3132F">
        <w:rPr>
          <w:rFonts w:ascii="Arial" w:hAnsi="Arial" w:cs="Arial"/>
          <w:color w:val="auto"/>
          <w:sz w:val="24"/>
          <w:szCs w:val="24"/>
        </w:rPr>
        <w:t xml:space="preserve">Zakona o </w:t>
      </w:r>
      <w:r w:rsidRPr="00DE2DF6" w:rsidR="005D3D7C">
        <w:rPr>
          <w:rFonts w:ascii="Arial" w:hAnsi="Arial" w:cs="Arial"/>
          <w:color w:val="auto"/>
          <w:sz w:val="24"/>
          <w:szCs w:val="24"/>
        </w:rPr>
        <w:t>sigurnosti prometa na cestama</w:t>
      </w:r>
      <w:r w:rsidRPr="00DE2DF6" w:rsidR="00A3132F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5D3D7C">
        <w:rPr>
          <w:rFonts w:ascii="Arial" w:hAnsi="Arial" w:cs="Arial"/>
          <w:color w:val="auto"/>
          <w:sz w:val="24"/>
          <w:szCs w:val="24"/>
        </w:rPr>
        <w:t>(Narodne novine broj 67/08, 48/10, 74/11, 80/13, 158/13, 92/14, 64/15</w:t>
      </w:r>
      <w:r w:rsidRPr="00DE2DF6">
        <w:rPr>
          <w:rFonts w:ascii="Arial" w:hAnsi="Arial" w:cs="Arial"/>
          <w:color w:val="auto"/>
          <w:sz w:val="24"/>
          <w:szCs w:val="24"/>
        </w:rPr>
        <w:t>, 108/17</w:t>
      </w:r>
      <w:r w:rsidRPr="00DE2DF6" w:rsidR="00C839D6">
        <w:rPr>
          <w:rFonts w:ascii="Arial" w:hAnsi="Arial" w:cs="Arial"/>
          <w:color w:val="auto"/>
          <w:sz w:val="24"/>
          <w:szCs w:val="24"/>
        </w:rPr>
        <w:t>, 70/19</w:t>
      </w:r>
      <w:r w:rsidR="00E43E05">
        <w:rPr>
          <w:rFonts w:ascii="Arial" w:hAnsi="Arial" w:cs="Arial"/>
          <w:color w:val="auto"/>
          <w:sz w:val="24"/>
          <w:szCs w:val="24"/>
        </w:rPr>
        <w:t>, 42/20</w:t>
      </w:r>
      <w:r w:rsidR="004E2D47">
        <w:rPr>
          <w:rFonts w:ascii="Arial" w:hAnsi="Arial" w:cs="Arial"/>
          <w:color w:val="auto"/>
          <w:sz w:val="24"/>
          <w:szCs w:val="24"/>
        </w:rPr>
        <w:t>, 85/22</w:t>
      </w:r>
      <w:r w:rsidR="00385E3C">
        <w:rPr>
          <w:rFonts w:ascii="Arial" w:hAnsi="Arial" w:cs="Arial"/>
          <w:color w:val="auto"/>
          <w:sz w:val="24"/>
          <w:szCs w:val="24"/>
        </w:rPr>
        <w:t>, 114/22</w:t>
      </w:r>
      <w:r w:rsidRPr="00DE2DF6" w:rsidR="005D3D7C">
        <w:rPr>
          <w:rFonts w:ascii="Arial" w:hAnsi="Arial" w:cs="Arial"/>
          <w:color w:val="auto"/>
          <w:sz w:val="24"/>
          <w:szCs w:val="24"/>
        </w:rPr>
        <w:t xml:space="preserve"> dalje Zakon o sigurnosti prometa na cestama)</w:t>
      </w:r>
      <w:r w:rsidRPr="00DE2DF6" w:rsidR="00A3132F">
        <w:rPr>
          <w:rFonts w:ascii="Arial" w:hAnsi="Arial" w:cs="Arial"/>
          <w:color w:val="auto"/>
          <w:sz w:val="24"/>
          <w:szCs w:val="24"/>
        </w:rPr>
        <w:t xml:space="preserve">, </w:t>
      </w:r>
      <w:r w:rsidR="002C7C63">
        <w:rPr>
          <w:rFonts w:ascii="Arial" w:hAnsi="Arial" w:cs="Arial"/>
          <w:color w:val="auto"/>
          <w:sz w:val="24"/>
          <w:szCs w:val="24"/>
        </w:rPr>
        <w:t xml:space="preserve">u povodu </w:t>
      </w:r>
      <w:r w:rsidR="00E023AC">
        <w:rPr>
          <w:rFonts w:ascii="Arial" w:hAnsi="Arial" w:cs="Arial"/>
          <w:color w:val="auto"/>
          <w:sz w:val="24"/>
          <w:szCs w:val="24"/>
        </w:rPr>
        <w:t>prigovora na prekršajni nalog</w:t>
      </w:r>
      <w:r w:rsidRPr="00DE2DF6" w:rsidR="003063DB">
        <w:rPr>
          <w:rFonts w:ascii="Arial" w:hAnsi="Arial" w:cs="Arial"/>
          <w:color w:val="auto"/>
          <w:sz w:val="24"/>
          <w:szCs w:val="24"/>
        </w:rPr>
        <w:t xml:space="preserve"> </w:t>
      </w:r>
      <w:r w:rsidR="00443167">
        <w:rPr>
          <w:rFonts w:ascii="Arial" w:hAnsi="Arial" w:cs="Arial"/>
          <w:color w:val="auto"/>
          <w:sz w:val="24"/>
          <w:szCs w:val="24"/>
        </w:rPr>
        <w:t>Postaje prometne policije Pula 211-07/2</w:t>
      </w:r>
      <w:r w:rsidR="00E023AC">
        <w:rPr>
          <w:rFonts w:ascii="Arial" w:hAnsi="Arial" w:cs="Arial"/>
          <w:color w:val="auto"/>
          <w:sz w:val="24"/>
          <w:szCs w:val="24"/>
        </w:rPr>
        <w:t>4</w:t>
      </w:r>
      <w:r w:rsidR="00443167">
        <w:rPr>
          <w:rFonts w:ascii="Arial" w:hAnsi="Arial" w:cs="Arial"/>
          <w:color w:val="auto"/>
          <w:sz w:val="24"/>
          <w:szCs w:val="24"/>
        </w:rPr>
        <w:t>-1/</w:t>
      </w:r>
      <w:r w:rsidR="00E023AC">
        <w:rPr>
          <w:rFonts w:ascii="Arial" w:hAnsi="Arial" w:cs="Arial"/>
          <w:color w:val="auto"/>
          <w:sz w:val="24"/>
          <w:szCs w:val="24"/>
        </w:rPr>
        <w:t xml:space="preserve">10410 </w:t>
      </w:r>
      <w:r w:rsidR="00443167">
        <w:rPr>
          <w:rFonts w:ascii="Arial" w:hAnsi="Arial" w:cs="Arial"/>
          <w:color w:val="auto"/>
          <w:sz w:val="24"/>
          <w:szCs w:val="24"/>
        </w:rPr>
        <w:t xml:space="preserve">od </w:t>
      </w:r>
      <w:r w:rsidR="00E023AC">
        <w:rPr>
          <w:rFonts w:ascii="Arial" w:hAnsi="Arial" w:cs="Arial"/>
          <w:color w:val="auto"/>
          <w:sz w:val="24"/>
          <w:szCs w:val="24"/>
        </w:rPr>
        <w:t>28.7.2024</w:t>
      </w:r>
      <w:r w:rsidRPr="00DE2DF6" w:rsidR="0033697E">
        <w:rPr>
          <w:rFonts w:ascii="Arial" w:hAnsi="Arial" w:cs="Arial"/>
          <w:color w:val="auto"/>
          <w:sz w:val="24"/>
          <w:szCs w:val="24"/>
        </w:rPr>
        <w:t>, nadležan u smislu članka 94. Prekršajnog zakona (Narodne novine broj 107/07, 39/13, 139/13,</w:t>
      </w:r>
      <w:r w:rsidRPr="00DE2DF6" w:rsidR="005D3D7C">
        <w:rPr>
          <w:rFonts w:ascii="Arial" w:hAnsi="Arial" w:cs="Arial"/>
          <w:color w:val="auto"/>
          <w:sz w:val="24"/>
          <w:szCs w:val="24"/>
        </w:rPr>
        <w:t xml:space="preserve"> 110/15</w:t>
      </w:r>
      <w:r w:rsidRPr="00DE2DF6">
        <w:rPr>
          <w:rFonts w:ascii="Arial" w:hAnsi="Arial" w:cs="Arial"/>
          <w:color w:val="auto"/>
          <w:sz w:val="24"/>
          <w:szCs w:val="24"/>
        </w:rPr>
        <w:t>, 70/17, 118/18</w:t>
      </w:r>
      <w:r w:rsidR="00385E3C">
        <w:rPr>
          <w:rFonts w:ascii="Arial" w:hAnsi="Arial" w:cs="Arial"/>
          <w:color w:val="auto"/>
          <w:sz w:val="24"/>
          <w:szCs w:val="24"/>
        </w:rPr>
        <w:t>, 114/22</w:t>
      </w:r>
      <w:r w:rsidRPr="00DE2DF6" w:rsidR="0033697E">
        <w:rPr>
          <w:rFonts w:ascii="Arial" w:hAnsi="Arial" w:cs="Arial"/>
          <w:color w:val="auto"/>
          <w:sz w:val="24"/>
          <w:szCs w:val="24"/>
        </w:rPr>
        <w:t xml:space="preserve"> dalje Prekršajni zakon</w:t>
      </w:r>
      <w:r w:rsidR="00443167">
        <w:rPr>
          <w:rFonts w:ascii="Arial" w:hAnsi="Arial" w:cs="Arial"/>
          <w:color w:val="auto"/>
          <w:sz w:val="24"/>
          <w:szCs w:val="24"/>
        </w:rPr>
        <w:t xml:space="preserve"> PZ</w:t>
      </w:r>
      <w:r w:rsidRPr="00DE2DF6" w:rsidR="0033697E">
        <w:rPr>
          <w:rFonts w:ascii="Arial" w:hAnsi="Arial" w:cs="Arial"/>
          <w:color w:val="auto"/>
          <w:sz w:val="24"/>
          <w:szCs w:val="24"/>
        </w:rPr>
        <w:t>),</w:t>
      </w:r>
      <w:r w:rsidRPr="00DE2DF6" w:rsidR="007C7B7F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B50525">
        <w:rPr>
          <w:rFonts w:ascii="Arial" w:hAnsi="Arial" w:cs="Arial"/>
          <w:color w:val="auto"/>
          <w:sz w:val="24"/>
          <w:szCs w:val="24"/>
        </w:rPr>
        <w:t xml:space="preserve">nakon </w:t>
      </w:r>
      <w:r w:rsidR="00E023AC">
        <w:rPr>
          <w:rFonts w:ascii="Arial" w:hAnsi="Arial" w:cs="Arial"/>
          <w:color w:val="auto"/>
          <w:sz w:val="24"/>
          <w:szCs w:val="24"/>
        </w:rPr>
        <w:t>provedenog postupka</w:t>
      </w:r>
      <w:r w:rsidR="00E705BA">
        <w:rPr>
          <w:rFonts w:ascii="Arial" w:hAnsi="Arial" w:cs="Arial"/>
          <w:color w:val="auto"/>
          <w:sz w:val="24"/>
          <w:szCs w:val="24"/>
        </w:rPr>
        <w:t>,</w:t>
      </w:r>
      <w:r w:rsidR="003F2635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530AE3">
        <w:rPr>
          <w:rFonts w:ascii="Arial" w:hAnsi="Arial" w:cs="Arial"/>
          <w:color w:val="auto"/>
          <w:sz w:val="24"/>
          <w:szCs w:val="24"/>
        </w:rPr>
        <w:t>na temelju članka</w:t>
      </w:r>
      <w:r w:rsidRPr="00DE2DF6" w:rsidR="00DE38CD">
        <w:rPr>
          <w:rFonts w:ascii="Arial" w:hAnsi="Arial" w:cs="Arial"/>
          <w:color w:val="auto"/>
          <w:sz w:val="24"/>
          <w:szCs w:val="24"/>
        </w:rPr>
        <w:t xml:space="preserve"> 183. Prekršajnog zakona</w:t>
      </w:r>
      <w:r w:rsidR="00443167">
        <w:rPr>
          <w:rFonts w:ascii="Arial" w:hAnsi="Arial" w:cs="Arial"/>
          <w:color w:val="auto"/>
          <w:sz w:val="24"/>
          <w:szCs w:val="24"/>
        </w:rPr>
        <w:t xml:space="preserve"> </w:t>
      </w:r>
      <w:r w:rsidR="00E023AC">
        <w:rPr>
          <w:rFonts w:ascii="Arial" w:hAnsi="Arial" w:cs="Arial"/>
          <w:color w:val="auto"/>
          <w:sz w:val="24"/>
          <w:szCs w:val="24"/>
        </w:rPr>
        <w:t>6. veljače 2026</w:t>
      </w:r>
      <w:r w:rsidR="004E2D47">
        <w:rPr>
          <w:rFonts w:ascii="Arial" w:hAnsi="Arial" w:cs="Arial"/>
          <w:color w:val="auto"/>
          <w:sz w:val="24"/>
          <w:szCs w:val="24"/>
        </w:rPr>
        <w:t>. objavio je i</w:t>
      </w:r>
      <w:r w:rsidRPr="00DE2DF6" w:rsidR="00C839D6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B67621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DE2DF6" w:rsidR="00A3132F" w:rsidP="00A3132F" w:rsidRDefault="00A3132F" w14:paraId="78CAAC5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DE2DF6" w:rsidR="007C7B7F" w:rsidP="00B62553" w:rsidRDefault="007C7B7F" w14:paraId="1243961A" w14:textId="77777777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p r e s u d i o   j e</w:t>
      </w:r>
    </w:p>
    <w:p w:rsidRPr="00DE2DF6" w:rsidR="00A3426A" w:rsidP="00B62553" w:rsidRDefault="00A3426A" w14:paraId="45E211F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DE2DF6" w:rsidR="00357B57" w:rsidP="00357B57" w:rsidRDefault="00443167" w14:paraId="0CD875F2" w14:textId="40A785F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43167">
        <w:rPr>
          <w:rFonts w:ascii="Arial" w:hAnsi="Arial" w:cs="Arial"/>
          <w:color w:val="auto"/>
          <w:sz w:val="24"/>
          <w:szCs w:val="24"/>
        </w:rPr>
        <w:t>I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357B57">
        <w:rPr>
          <w:rFonts w:ascii="Arial" w:hAnsi="Arial" w:cs="Arial"/>
          <w:color w:val="auto"/>
          <w:sz w:val="24"/>
          <w:szCs w:val="24"/>
        </w:rPr>
        <w:t>Okrivljen</w:t>
      </w:r>
      <w:r w:rsidRPr="00DE2DF6" w:rsidR="00530AE3">
        <w:rPr>
          <w:rFonts w:ascii="Arial" w:hAnsi="Arial" w:cs="Arial"/>
          <w:color w:val="auto"/>
          <w:sz w:val="24"/>
          <w:szCs w:val="24"/>
        </w:rPr>
        <w:t>i</w:t>
      </w:r>
      <w:r w:rsidRPr="00DE2DF6" w:rsidR="00357B57">
        <w:rPr>
          <w:rFonts w:ascii="Arial" w:hAnsi="Arial" w:cs="Arial"/>
          <w:color w:val="auto"/>
          <w:sz w:val="24"/>
          <w:szCs w:val="24"/>
        </w:rPr>
        <w:t xml:space="preserve">: </w:t>
      </w:r>
      <w:r w:rsidR="00E023AC">
        <w:rPr>
          <w:rFonts w:ascii="Arial" w:hAnsi="Arial" w:cs="Arial"/>
          <w:color w:val="auto"/>
          <w:sz w:val="24"/>
          <w:szCs w:val="24"/>
        </w:rPr>
        <w:t>IVAN MARKOTA</w:t>
      </w:r>
      <w:r w:rsidR="00DD58E0">
        <w:rPr>
          <w:rFonts w:ascii="Arial" w:hAnsi="Arial" w:cs="Arial"/>
          <w:color w:val="auto"/>
          <w:sz w:val="24"/>
          <w:szCs w:val="24"/>
        </w:rPr>
        <w:t>,</w:t>
      </w:r>
      <w:r>
        <w:rPr>
          <w:rFonts w:ascii="Arial" w:hAnsi="Arial" w:cs="Arial"/>
          <w:color w:val="auto"/>
          <w:sz w:val="24"/>
          <w:szCs w:val="24"/>
        </w:rPr>
        <w:t xml:space="preserve"> OIB </w:t>
      </w:r>
      <w:r w:rsidR="00E023AC">
        <w:rPr>
          <w:rFonts w:ascii="Arial" w:hAnsi="Arial" w:cs="Arial"/>
          <w:color w:val="auto"/>
          <w:sz w:val="24"/>
          <w:szCs w:val="24"/>
        </w:rPr>
        <w:t>57788955481</w:t>
      </w:r>
      <w:r>
        <w:rPr>
          <w:rFonts w:ascii="Arial" w:hAnsi="Arial" w:cs="Arial"/>
          <w:color w:val="auto"/>
          <w:sz w:val="24"/>
          <w:szCs w:val="24"/>
        </w:rPr>
        <w:t xml:space="preserve">, rođen </w:t>
      </w:r>
      <w:r w:rsidR="00E023AC">
        <w:rPr>
          <w:rFonts w:ascii="Arial" w:hAnsi="Arial" w:cs="Arial"/>
          <w:color w:val="auto"/>
          <w:sz w:val="24"/>
          <w:szCs w:val="24"/>
        </w:rPr>
        <w:t>12.5.1983</w:t>
      </w:r>
      <w:r>
        <w:rPr>
          <w:rFonts w:ascii="Arial" w:hAnsi="Arial" w:cs="Arial"/>
          <w:color w:val="auto"/>
          <w:sz w:val="24"/>
          <w:szCs w:val="24"/>
        </w:rPr>
        <w:t xml:space="preserve">, adresa Pula, </w:t>
      </w:r>
      <w:r w:rsidR="00E023AC">
        <w:rPr>
          <w:rFonts w:ascii="Arial" w:hAnsi="Arial" w:cs="Arial"/>
          <w:color w:val="auto"/>
          <w:sz w:val="24"/>
          <w:szCs w:val="24"/>
        </w:rPr>
        <w:t xml:space="preserve">Jasne </w:t>
      </w:r>
      <w:proofErr w:type="spellStart"/>
      <w:r w:rsidR="00E023AC">
        <w:rPr>
          <w:rFonts w:ascii="Arial" w:hAnsi="Arial" w:cs="Arial"/>
          <w:color w:val="auto"/>
          <w:sz w:val="24"/>
          <w:szCs w:val="24"/>
        </w:rPr>
        <w:t>Crnobori</w:t>
      </w:r>
      <w:proofErr w:type="spellEnd"/>
      <w:r w:rsidR="00E023AC">
        <w:rPr>
          <w:rFonts w:ascii="Arial" w:hAnsi="Arial" w:cs="Arial"/>
          <w:color w:val="auto"/>
          <w:sz w:val="24"/>
          <w:szCs w:val="24"/>
        </w:rPr>
        <w:t xml:space="preserve"> 17</w:t>
      </w:r>
      <w:r>
        <w:rPr>
          <w:rFonts w:ascii="Arial" w:hAnsi="Arial" w:cs="Arial"/>
          <w:color w:val="auto"/>
          <w:sz w:val="24"/>
          <w:szCs w:val="24"/>
        </w:rPr>
        <w:t>, prekršajno kažnjavan</w:t>
      </w:r>
      <w:r w:rsidR="00DD58E0">
        <w:rPr>
          <w:rFonts w:ascii="Arial" w:hAnsi="Arial" w:cs="Arial"/>
          <w:color w:val="auto"/>
          <w:sz w:val="24"/>
          <w:szCs w:val="24"/>
        </w:rPr>
        <w:t xml:space="preserve"> </w:t>
      </w:r>
      <w:r w:rsidR="002C7C63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357B57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DE2DF6" w:rsidR="008759A6" w:rsidP="00B62553" w:rsidRDefault="008759A6" w14:paraId="67317B6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DE2DF6" w:rsidR="007C7B7F" w:rsidP="00B62553" w:rsidRDefault="00423215" w14:paraId="705760D3" w14:textId="77777777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DE2DF6">
        <w:rPr>
          <w:rFonts w:ascii="Arial" w:hAnsi="Arial" w:eastAsia="MS Mincho" w:cs="Arial"/>
          <w:sz w:val="24"/>
          <w:szCs w:val="24"/>
        </w:rPr>
        <w:t xml:space="preserve">k r i v </w:t>
      </w:r>
      <w:r w:rsidRPr="00DE2DF6" w:rsidR="00DE38CD">
        <w:rPr>
          <w:rFonts w:ascii="Arial" w:hAnsi="Arial" w:eastAsia="MS Mincho" w:cs="Arial"/>
          <w:sz w:val="24"/>
          <w:szCs w:val="24"/>
        </w:rPr>
        <w:t xml:space="preserve"> </w:t>
      </w:r>
      <w:r w:rsidRPr="00DE2DF6">
        <w:rPr>
          <w:rFonts w:ascii="Arial" w:hAnsi="Arial" w:eastAsia="MS Mincho" w:cs="Arial"/>
          <w:sz w:val="24"/>
          <w:szCs w:val="24"/>
        </w:rPr>
        <w:t xml:space="preserve"> j e</w:t>
      </w:r>
    </w:p>
    <w:p w:rsidRPr="00DE2DF6" w:rsidR="007C7B7F" w:rsidP="00B62553" w:rsidRDefault="007C7B7F" w14:paraId="632A730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E023AC" w:rsidP="00E023AC" w:rsidRDefault="00E023AC" w14:paraId="12EDFF48" w14:textId="096C3B9B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  <w:r w:rsidRPr="00E023AC">
        <w:rPr>
          <w:rFonts w:ascii="Arial" w:hAnsi="Arial" w:cs="Arial"/>
          <w:sz w:val="24"/>
          <w:szCs w:val="24"/>
        </w:rPr>
        <w:tab/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443167">
        <w:rPr>
          <w:rFonts w:ascii="Arial" w:hAnsi="Arial" w:cs="Arial"/>
          <w:sz w:val="24"/>
          <w:szCs w:val="24"/>
        </w:rPr>
        <w:t xml:space="preserve">što je dana </w:t>
      </w:r>
      <w:r>
        <w:rPr>
          <w:rFonts w:ascii="Arial" w:hAnsi="Arial" w:cs="Arial"/>
          <w:sz w:val="24"/>
          <w:szCs w:val="24"/>
        </w:rPr>
        <w:t xml:space="preserve">28.7.2024. godine u 4,20 sati u mjestu Medulin, </w:t>
      </w:r>
      <w:proofErr w:type="spellStart"/>
      <w:r>
        <w:rPr>
          <w:rFonts w:ascii="Arial" w:hAnsi="Arial" w:cs="Arial"/>
          <w:sz w:val="24"/>
          <w:szCs w:val="24"/>
        </w:rPr>
        <w:t>Biškupije</w:t>
      </w:r>
      <w:proofErr w:type="spellEnd"/>
      <w:r>
        <w:rPr>
          <w:rFonts w:ascii="Arial" w:hAnsi="Arial" w:cs="Arial"/>
          <w:sz w:val="24"/>
          <w:szCs w:val="24"/>
        </w:rPr>
        <w:t xml:space="preserve"> kućni broj bb vozila marke </w:t>
      </w:r>
      <w:proofErr w:type="spellStart"/>
      <w:r>
        <w:rPr>
          <w:rFonts w:ascii="Arial" w:hAnsi="Arial" w:cs="Arial"/>
          <w:sz w:val="24"/>
          <w:szCs w:val="24"/>
        </w:rPr>
        <w:t>Piaggio</w:t>
      </w:r>
      <w:proofErr w:type="spellEnd"/>
      <w:r>
        <w:rPr>
          <w:rFonts w:ascii="Arial" w:hAnsi="Arial" w:cs="Arial"/>
          <w:sz w:val="24"/>
          <w:szCs w:val="24"/>
        </w:rPr>
        <w:t xml:space="preserve"> registarske oznake PU6700D isti se kretao kolnikom </w:t>
      </w:r>
      <w:proofErr w:type="spellStart"/>
      <w:r>
        <w:rPr>
          <w:rFonts w:ascii="Arial" w:hAnsi="Arial" w:cs="Arial"/>
          <w:sz w:val="24"/>
          <w:szCs w:val="24"/>
        </w:rPr>
        <w:t>Biškupije</w:t>
      </w:r>
      <w:proofErr w:type="spellEnd"/>
      <w:r>
        <w:rPr>
          <w:rFonts w:ascii="Arial" w:hAnsi="Arial" w:cs="Arial"/>
          <w:sz w:val="24"/>
          <w:szCs w:val="24"/>
        </w:rPr>
        <w:t xml:space="preserve"> iz smjera </w:t>
      </w:r>
      <w:proofErr w:type="spellStart"/>
      <w:r>
        <w:rPr>
          <w:rFonts w:ascii="Arial" w:hAnsi="Arial" w:cs="Arial"/>
          <w:sz w:val="24"/>
          <w:szCs w:val="24"/>
        </w:rPr>
        <w:t>Munide</w:t>
      </w:r>
      <w:proofErr w:type="spellEnd"/>
      <w:r>
        <w:rPr>
          <w:rFonts w:ascii="Arial" w:hAnsi="Arial" w:cs="Arial"/>
          <w:sz w:val="24"/>
          <w:szCs w:val="24"/>
        </w:rPr>
        <w:t xml:space="preserve"> u smjeru Medulinske ceste, prilikom vršenja nadzora vozača istome je ponuđeno </w:t>
      </w:r>
      <w:proofErr w:type="spellStart"/>
      <w:r>
        <w:rPr>
          <w:rFonts w:ascii="Arial" w:hAnsi="Arial" w:cs="Arial"/>
          <w:sz w:val="24"/>
          <w:szCs w:val="24"/>
        </w:rPr>
        <w:t>alkotestiranje</w:t>
      </w:r>
      <w:proofErr w:type="spellEnd"/>
      <w:r>
        <w:rPr>
          <w:rFonts w:ascii="Arial" w:hAnsi="Arial" w:cs="Arial"/>
          <w:sz w:val="24"/>
          <w:szCs w:val="24"/>
        </w:rPr>
        <w:t xml:space="preserve"> te je utvrđena koncentracija alkohola u organizmu u iznosu od 2,57 g/kg, što umanjeno za 0,1 g/kg iznosi 2,47 g/kg,</w:t>
      </w:r>
    </w:p>
    <w:p w:rsidR="00E023AC" w:rsidP="00E023AC" w:rsidRDefault="00E023AC" w14:paraId="7B86D41F" w14:textId="037EBE11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isti kao vozač nije zaustavio navedeno vozilo kojim je upravljao na naredbe policijskih službenika izražene pomoću zvučnih i svjetlosnih signala te pomoću svjetleće stop tablice Stop policija,</w:t>
      </w:r>
    </w:p>
    <w:p w:rsidR="00E023AC" w:rsidP="00E023AC" w:rsidRDefault="00E023AC" w14:paraId="7006D581" w14:textId="08EF7195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isti se kretao kolnikom </w:t>
      </w:r>
      <w:proofErr w:type="spellStart"/>
      <w:r>
        <w:rPr>
          <w:rFonts w:ascii="Arial" w:hAnsi="Arial" w:cs="Arial"/>
          <w:sz w:val="24"/>
          <w:szCs w:val="24"/>
        </w:rPr>
        <w:t>Biškupije</w:t>
      </w:r>
      <w:proofErr w:type="spellEnd"/>
      <w:r>
        <w:rPr>
          <w:rFonts w:ascii="Arial" w:hAnsi="Arial" w:cs="Arial"/>
          <w:sz w:val="24"/>
          <w:szCs w:val="24"/>
        </w:rPr>
        <w:t xml:space="preserve"> iz smjera </w:t>
      </w:r>
      <w:proofErr w:type="spellStart"/>
      <w:r>
        <w:rPr>
          <w:rFonts w:ascii="Arial" w:hAnsi="Arial" w:cs="Arial"/>
          <w:sz w:val="24"/>
          <w:szCs w:val="24"/>
        </w:rPr>
        <w:t>Munide</w:t>
      </w:r>
      <w:proofErr w:type="spellEnd"/>
      <w:r>
        <w:rPr>
          <w:rFonts w:ascii="Arial" w:hAnsi="Arial" w:cs="Arial"/>
          <w:sz w:val="24"/>
          <w:szCs w:val="24"/>
        </w:rPr>
        <w:t xml:space="preserve"> u smjeru Medulinske ceste iako je taj dio kolnika namijenjen za promet vozila iz suprotnog smjera, odnosno isti se kretao u zabranjenom smjeru,</w:t>
      </w:r>
    </w:p>
    <w:p w:rsidRPr="00DE2DF6" w:rsidR="00443167" w:rsidP="00E023AC" w:rsidRDefault="00E023AC" w14:paraId="701D3C7B" w14:textId="43C46AF0">
      <w:pPr>
        <w:pStyle w:val="Odlomakpopisa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na upit policijskog službenika isti kod sebe nema vozačku dozvolu</w:t>
      </w:r>
      <w:r w:rsidR="00443167">
        <w:rPr>
          <w:rFonts w:ascii="Arial" w:hAnsi="Arial" w:cs="Arial"/>
          <w:sz w:val="24"/>
          <w:szCs w:val="24"/>
        </w:rPr>
        <w:t>,</w:t>
      </w:r>
    </w:p>
    <w:p w:rsidRPr="00DE2DF6" w:rsidR="00975239" w:rsidP="00331096" w:rsidRDefault="00331096" w14:paraId="6BF76077" w14:textId="77777777">
      <w:pPr>
        <w:ind w:left="60"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čime je okrivljenik počinio</w:t>
      </w:r>
      <w:r w:rsidRPr="00DE2DF6" w:rsidR="00975239">
        <w:rPr>
          <w:rFonts w:ascii="Arial" w:hAnsi="Arial" w:cs="Arial"/>
          <w:color w:val="auto"/>
          <w:sz w:val="24"/>
          <w:szCs w:val="24"/>
        </w:rPr>
        <w:t>:</w:t>
      </w:r>
    </w:p>
    <w:p w:rsidR="00975239" w:rsidP="00DD58E0" w:rsidRDefault="008C3564" w14:paraId="0C3CA5C7" w14:textId="218B0E37">
      <w:pPr>
        <w:numPr>
          <w:ilvl w:val="0"/>
          <w:numId w:val="6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prekršaj iz čl. 199. st. 2. kažnjivo po čl. 199. st. 8. Zakona o sigurnosti prometa na cestama</w:t>
      </w:r>
      <w:r w:rsidRPr="00DE2DF6" w:rsidR="00975239">
        <w:rPr>
          <w:rFonts w:ascii="Arial" w:hAnsi="Arial" w:cs="Arial"/>
          <w:color w:val="auto"/>
          <w:sz w:val="24"/>
          <w:szCs w:val="24"/>
        </w:rPr>
        <w:t>,</w:t>
      </w:r>
    </w:p>
    <w:p w:rsidR="00CB3E11" w:rsidP="00CB3E11" w:rsidRDefault="00CB3E11" w14:paraId="44F085B9" w14:textId="2793B33D">
      <w:pPr>
        <w:numPr>
          <w:ilvl w:val="0"/>
          <w:numId w:val="6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 xml:space="preserve">prekršaj iz čl. </w:t>
      </w:r>
      <w:r w:rsidR="008C3564">
        <w:rPr>
          <w:rFonts w:ascii="Arial" w:hAnsi="Arial" w:cs="Arial"/>
          <w:color w:val="auto"/>
          <w:sz w:val="24"/>
          <w:szCs w:val="24"/>
        </w:rPr>
        <w:t>32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 w:rsidR="008C3564">
        <w:rPr>
          <w:rFonts w:ascii="Arial" w:hAnsi="Arial" w:cs="Arial"/>
          <w:color w:val="auto"/>
          <w:sz w:val="24"/>
          <w:szCs w:val="24"/>
        </w:rPr>
        <w:t>1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kažnjivo po čl. </w:t>
      </w:r>
      <w:r w:rsidR="008C3564">
        <w:rPr>
          <w:rFonts w:ascii="Arial" w:hAnsi="Arial" w:cs="Arial"/>
          <w:color w:val="auto"/>
          <w:sz w:val="24"/>
          <w:szCs w:val="24"/>
        </w:rPr>
        <w:t>32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 w:rsidR="008C3564">
        <w:rPr>
          <w:rFonts w:ascii="Arial" w:hAnsi="Arial" w:cs="Arial"/>
          <w:color w:val="auto"/>
          <w:sz w:val="24"/>
          <w:szCs w:val="24"/>
        </w:rPr>
        <w:t>4</w:t>
      </w:r>
      <w:r w:rsidRPr="00DE2DF6">
        <w:rPr>
          <w:rFonts w:ascii="Arial" w:hAnsi="Arial" w:cs="Arial"/>
          <w:color w:val="auto"/>
          <w:sz w:val="24"/>
          <w:szCs w:val="24"/>
        </w:rPr>
        <w:t>. Zakona o sigurnosti prometa na cestama,</w:t>
      </w:r>
    </w:p>
    <w:p w:rsidR="00CB3E11" w:rsidP="00CB3E11" w:rsidRDefault="00CB3E11" w14:paraId="67B223EA" w14:textId="348303C2">
      <w:pPr>
        <w:numPr>
          <w:ilvl w:val="0"/>
          <w:numId w:val="6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9F1084">
        <w:rPr>
          <w:rFonts w:ascii="Arial" w:hAnsi="Arial" w:cs="Arial"/>
          <w:color w:val="auto"/>
          <w:sz w:val="24"/>
          <w:szCs w:val="24"/>
        </w:rPr>
        <w:t xml:space="preserve">prekršaj iz članka </w:t>
      </w:r>
      <w:r w:rsidR="008C3564">
        <w:rPr>
          <w:rFonts w:ascii="Arial" w:hAnsi="Arial" w:cs="Arial"/>
          <w:color w:val="auto"/>
          <w:sz w:val="24"/>
          <w:szCs w:val="24"/>
        </w:rPr>
        <w:t>49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 w:rsidR="008C3564">
        <w:rPr>
          <w:rFonts w:ascii="Arial" w:hAnsi="Arial" w:cs="Arial"/>
          <w:color w:val="auto"/>
          <w:sz w:val="24"/>
          <w:szCs w:val="24"/>
        </w:rPr>
        <w:t>2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kažnjivo po čl. </w:t>
      </w:r>
      <w:r w:rsidR="008C3564">
        <w:rPr>
          <w:rFonts w:ascii="Arial" w:hAnsi="Arial" w:cs="Arial"/>
          <w:color w:val="auto"/>
          <w:sz w:val="24"/>
          <w:szCs w:val="24"/>
        </w:rPr>
        <w:t>49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>
        <w:rPr>
          <w:rFonts w:ascii="Arial" w:hAnsi="Arial" w:cs="Arial"/>
          <w:color w:val="auto"/>
          <w:sz w:val="24"/>
          <w:szCs w:val="24"/>
        </w:rPr>
        <w:t>4</w:t>
      </w:r>
      <w:r w:rsidRPr="00DE2DF6">
        <w:rPr>
          <w:rFonts w:ascii="Arial" w:hAnsi="Arial" w:cs="Arial"/>
          <w:color w:val="auto"/>
          <w:sz w:val="24"/>
          <w:szCs w:val="24"/>
        </w:rPr>
        <w:t>. Zakona o sigurnosti prometa na cestama,</w:t>
      </w:r>
    </w:p>
    <w:p w:rsidRPr="00E023AC" w:rsidR="00E023AC" w:rsidP="00E023AC" w:rsidRDefault="00E023AC" w14:paraId="0720F28A" w14:textId="00BD0FC1">
      <w:pPr>
        <w:numPr>
          <w:ilvl w:val="0"/>
          <w:numId w:val="6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9F1084">
        <w:rPr>
          <w:rFonts w:ascii="Arial" w:hAnsi="Arial" w:cs="Arial"/>
          <w:color w:val="auto"/>
          <w:sz w:val="24"/>
          <w:szCs w:val="24"/>
        </w:rPr>
        <w:t xml:space="preserve">prekršaj iz članka </w:t>
      </w:r>
      <w:r w:rsidR="008C3564">
        <w:rPr>
          <w:rFonts w:ascii="Arial" w:hAnsi="Arial" w:cs="Arial"/>
          <w:color w:val="auto"/>
          <w:sz w:val="24"/>
          <w:szCs w:val="24"/>
        </w:rPr>
        <w:t>229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>
        <w:rPr>
          <w:rFonts w:ascii="Arial" w:hAnsi="Arial" w:cs="Arial"/>
          <w:color w:val="auto"/>
          <w:sz w:val="24"/>
          <w:szCs w:val="24"/>
        </w:rPr>
        <w:t>1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kažnjivo po čl. </w:t>
      </w:r>
      <w:r w:rsidR="008C3564">
        <w:rPr>
          <w:rFonts w:ascii="Arial" w:hAnsi="Arial" w:cs="Arial"/>
          <w:color w:val="auto"/>
          <w:sz w:val="24"/>
          <w:szCs w:val="24"/>
        </w:rPr>
        <w:t>229</w:t>
      </w:r>
      <w:r w:rsidRPr="00DE2DF6">
        <w:rPr>
          <w:rFonts w:ascii="Arial" w:hAnsi="Arial" w:cs="Arial"/>
          <w:color w:val="auto"/>
          <w:sz w:val="24"/>
          <w:szCs w:val="24"/>
        </w:rPr>
        <w:t xml:space="preserve">. st. </w:t>
      </w:r>
      <w:r w:rsidR="008C3564">
        <w:rPr>
          <w:rFonts w:ascii="Arial" w:hAnsi="Arial" w:cs="Arial"/>
          <w:color w:val="auto"/>
          <w:sz w:val="24"/>
          <w:szCs w:val="24"/>
        </w:rPr>
        <w:t>5</w:t>
      </w:r>
      <w:r w:rsidRPr="00DE2DF6">
        <w:rPr>
          <w:rFonts w:ascii="Arial" w:hAnsi="Arial" w:cs="Arial"/>
          <w:color w:val="auto"/>
          <w:sz w:val="24"/>
          <w:szCs w:val="24"/>
        </w:rPr>
        <w:t>. Zakona o sigurnosti prometa na cestama,</w:t>
      </w:r>
    </w:p>
    <w:p w:rsidR="00CB3E11" w:rsidP="00CB3E11" w:rsidRDefault="00CB3E11" w14:paraId="1776D5B0" w14:textId="77777777">
      <w:pPr>
        <w:ind w:left="420"/>
        <w:jc w:val="both"/>
        <w:rPr>
          <w:rFonts w:ascii="Arial" w:hAnsi="Arial" w:cs="Arial"/>
          <w:color w:val="auto"/>
          <w:sz w:val="24"/>
          <w:szCs w:val="24"/>
        </w:rPr>
      </w:pPr>
    </w:p>
    <w:p w:rsidR="008A05C0" w:rsidP="00331096" w:rsidRDefault="00331096" w14:paraId="44CC409E" w14:textId="0A3F967A">
      <w:pPr>
        <w:ind w:left="60"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cs="Arial"/>
          <w:color w:val="auto"/>
          <w:sz w:val="24"/>
          <w:szCs w:val="24"/>
        </w:rPr>
        <w:t>pa mu se temeljem navedenih propisa</w:t>
      </w:r>
      <w:r w:rsidR="00E705BA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DE2DF6" w:rsidR="00CB3E11" w:rsidP="00331096" w:rsidRDefault="00CB3E11" w14:paraId="0FDD86F0" w14:textId="77777777">
      <w:pPr>
        <w:ind w:left="60" w:firstLine="360"/>
        <w:jc w:val="both"/>
        <w:rPr>
          <w:rFonts w:ascii="Arial" w:hAnsi="Arial" w:cs="Arial"/>
          <w:color w:val="auto"/>
          <w:sz w:val="24"/>
          <w:szCs w:val="24"/>
        </w:rPr>
      </w:pPr>
    </w:p>
    <w:p w:rsidRPr="005C621C" w:rsidR="005C621C" w:rsidP="00EA5FA9" w:rsidRDefault="00DD58E0" w14:paraId="6AD7D82B" w14:textId="77777777">
      <w:pPr>
        <w:ind w:left="60" w:firstLine="360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utvrđuje</w:t>
      </w:r>
    </w:p>
    <w:p w:rsidRPr="005C621C" w:rsidR="005C621C" w:rsidP="005C621C" w:rsidRDefault="005C621C" w14:paraId="758CE39A" w14:textId="77777777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</w:p>
    <w:p w:rsidR="00DD58E0" w:rsidP="005C621C" w:rsidRDefault="00DD58E0" w14:paraId="3904800F" w14:textId="00AF0A8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za prekršaj pod 1. </w:t>
      </w:r>
      <w:r w:rsidRPr="005C621C" w:rsidR="005C621C">
        <w:rPr>
          <w:rFonts w:ascii="Arial" w:hAnsi="Arial" w:cs="Arial"/>
          <w:color w:val="auto"/>
          <w:sz w:val="24"/>
          <w:szCs w:val="24"/>
        </w:rPr>
        <w:t xml:space="preserve">novčana kazna od </w:t>
      </w:r>
      <w:r w:rsidR="008C3564">
        <w:rPr>
          <w:rFonts w:ascii="Arial" w:hAnsi="Arial" w:cs="Arial"/>
          <w:color w:val="auto"/>
          <w:sz w:val="24"/>
          <w:szCs w:val="24"/>
        </w:rPr>
        <w:t>1.320</w:t>
      </w:r>
      <w:r w:rsidR="00107B27">
        <w:rPr>
          <w:rFonts w:ascii="Arial" w:hAnsi="Arial" w:cs="Arial"/>
          <w:color w:val="auto"/>
          <w:sz w:val="24"/>
          <w:szCs w:val="24"/>
        </w:rPr>
        <w:t>,00 € (</w:t>
      </w:r>
      <w:proofErr w:type="spellStart"/>
      <w:r w:rsidR="008C3564">
        <w:rPr>
          <w:rFonts w:ascii="Arial" w:hAnsi="Arial" w:cs="Arial"/>
          <w:color w:val="auto"/>
          <w:sz w:val="24"/>
          <w:szCs w:val="24"/>
        </w:rPr>
        <w:t>jednutisućutristodvadeset</w:t>
      </w:r>
      <w:proofErr w:type="spellEnd"/>
      <w:r w:rsidR="00107B27">
        <w:rPr>
          <w:rFonts w:ascii="Arial" w:hAnsi="Arial" w:cs="Arial"/>
          <w:color w:val="auto"/>
          <w:sz w:val="24"/>
          <w:szCs w:val="24"/>
        </w:rPr>
        <w:t xml:space="preserve"> eura)</w:t>
      </w:r>
      <w:r>
        <w:rPr>
          <w:rFonts w:ascii="Arial" w:hAnsi="Arial" w:cs="Arial"/>
          <w:color w:val="auto"/>
          <w:sz w:val="24"/>
          <w:szCs w:val="24"/>
        </w:rPr>
        <w:t>,</w:t>
      </w:r>
    </w:p>
    <w:p w:rsidR="00CB3E11" w:rsidP="005C621C" w:rsidRDefault="00DD58E0" w14:paraId="4AAE8396" w14:textId="7DC9D49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za prekršaj pod 2. novčana kazna </w:t>
      </w:r>
      <w:r w:rsidRPr="005C621C" w:rsidR="00107B27">
        <w:rPr>
          <w:rFonts w:ascii="Arial" w:hAnsi="Arial" w:cs="Arial"/>
          <w:color w:val="auto"/>
          <w:sz w:val="24"/>
          <w:szCs w:val="24"/>
        </w:rPr>
        <w:t xml:space="preserve">od </w:t>
      </w:r>
      <w:r w:rsidR="008C3564">
        <w:rPr>
          <w:rFonts w:ascii="Arial" w:hAnsi="Arial" w:cs="Arial"/>
          <w:color w:val="auto"/>
          <w:sz w:val="24"/>
          <w:szCs w:val="24"/>
        </w:rPr>
        <w:t>390</w:t>
      </w:r>
      <w:r w:rsidR="00CB3E11">
        <w:rPr>
          <w:rFonts w:ascii="Arial" w:hAnsi="Arial" w:cs="Arial"/>
          <w:color w:val="auto"/>
          <w:sz w:val="24"/>
          <w:szCs w:val="24"/>
        </w:rPr>
        <w:t>,00 € (</w:t>
      </w:r>
      <w:proofErr w:type="spellStart"/>
      <w:r w:rsidR="008C3564">
        <w:rPr>
          <w:rFonts w:ascii="Arial" w:hAnsi="Arial" w:cs="Arial"/>
          <w:color w:val="auto"/>
          <w:sz w:val="24"/>
          <w:szCs w:val="24"/>
        </w:rPr>
        <w:t>tristodevedeset</w:t>
      </w:r>
      <w:proofErr w:type="spellEnd"/>
      <w:r w:rsidR="00CB3E11">
        <w:rPr>
          <w:rFonts w:ascii="Arial" w:hAnsi="Arial" w:cs="Arial"/>
          <w:color w:val="auto"/>
          <w:sz w:val="24"/>
          <w:szCs w:val="24"/>
        </w:rPr>
        <w:t xml:space="preserve"> eura),</w:t>
      </w:r>
    </w:p>
    <w:p w:rsidR="00E023AC" w:rsidP="00CB3E11" w:rsidRDefault="00CB3E11" w14:paraId="35E791C0" w14:textId="28ABBB92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za prekršaj pod 3. novčana kazna </w:t>
      </w:r>
      <w:r w:rsidRPr="005C621C">
        <w:rPr>
          <w:rFonts w:ascii="Arial" w:hAnsi="Arial" w:cs="Arial"/>
          <w:color w:val="auto"/>
          <w:sz w:val="24"/>
          <w:szCs w:val="24"/>
        </w:rPr>
        <w:t xml:space="preserve">od </w:t>
      </w:r>
      <w:r w:rsidR="008C3564">
        <w:rPr>
          <w:rFonts w:ascii="Arial" w:hAnsi="Arial" w:cs="Arial"/>
          <w:color w:val="auto"/>
          <w:sz w:val="24"/>
          <w:szCs w:val="24"/>
        </w:rPr>
        <w:t>260</w:t>
      </w:r>
      <w:r>
        <w:rPr>
          <w:rFonts w:ascii="Arial" w:hAnsi="Arial" w:cs="Arial"/>
          <w:color w:val="auto"/>
          <w:sz w:val="24"/>
          <w:szCs w:val="24"/>
        </w:rPr>
        <w:t>,00 € (</w:t>
      </w:r>
      <w:proofErr w:type="spellStart"/>
      <w:r w:rsidR="008C3564">
        <w:rPr>
          <w:rFonts w:ascii="Arial" w:hAnsi="Arial" w:cs="Arial"/>
          <w:color w:val="auto"/>
          <w:sz w:val="24"/>
          <w:szCs w:val="24"/>
        </w:rPr>
        <w:t>dvjestošezdeset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eura)</w:t>
      </w:r>
      <w:r w:rsidR="00E023AC">
        <w:rPr>
          <w:rFonts w:ascii="Arial" w:hAnsi="Arial" w:cs="Arial"/>
          <w:color w:val="auto"/>
          <w:sz w:val="24"/>
          <w:szCs w:val="24"/>
        </w:rPr>
        <w:t>,</w:t>
      </w:r>
    </w:p>
    <w:p w:rsidR="00CB3E11" w:rsidP="00CB3E11" w:rsidRDefault="00E023AC" w14:paraId="23FAF1A1" w14:textId="6BCB565C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za prekršaj pod 4. novčana kazna </w:t>
      </w:r>
      <w:r w:rsidRPr="005C621C">
        <w:rPr>
          <w:rFonts w:ascii="Arial" w:hAnsi="Arial" w:cs="Arial"/>
          <w:color w:val="auto"/>
          <w:sz w:val="24"/>
          <w:szCs w:val="24"/>
        </w:rPr>
        <w:t xml:space="preserve">od </w:t>
      </w:r>
      <w:r>
        <w:rPr>
          <w:rFonts w:ascii="Arial" w:hAnsi="Arial" w:cs="Arial"/>
          <w:color w:val="auto"/>
          <w:sz w:val="24"/>
          <w:szCs w:val="24"/>
        </w:rPr>
        <w:t>30,00 € (trideset eura)</w:t>
      </w:r>
      <w:r w:rsidRPr="005C621C" w:rsidR="00CB3E11">
        <w:rPr>
          <w:rFonts w:ascii="Arial" w:hAnsi="Arial" w:cs="Arial"/>
          <w:color w:val="auto"/>
          <w:sz w:val="24"/>
          <w:szCs w:val="24"/>
        </w:rPr>
        <w:t>.</w:t>
      </w:r>
    </w:p>
    <w:p w:rsidR="00CB3E11" w:rsidP="005C621C" w:rsidRDefault="00CB3E11" w14:paraId="6A9779A7" w14:textId="77777777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</w:p>
    <w:p w:rsidR="00CD641E" w:rsidP="005C621C" w:rsidRDefault="00CD641E" w14:paraId="43C883C3" w14:textId="4F590160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Na temelju čl. 39. Prekršajnog zakona okrivljeniku se izriče ukupna novčana kazna od </w:t>
      </w:r>
      <w:r w:rsidR="008C3564">
        <w:rPr>
          <w:rFonts w:ascii="Arial" w:hAnsi="Arial" w:cs="Arial"/>
          <w:color w:val="auto"/>
          <w:sz w:val="24"/>
          <w:szCs w:val="24"/>
        </w:rPr>
        <w:t>2.000,00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="00107B27">
        <w:rPr>
          <w:rFonts w:ascii="Arial" w:hAnsi="Arial" w:cs="Arial"/>
          <w:color w:val="auto"/>
          <w:sz w:val="24"/>
          <w:szCs w:val="24"/>
        </w:rPr>
        <w:t>€ (</w:t>
      </w:r>
      <w:proofErr w:type="spellStart"/>
      <w:r w:rsidR="008C3564">
        <w:rPr>
          <w:rFonts w:ascii="Arial" w:hAnsi="Arial" w:cs="Arial"/>
          <w:color w:val="auto"/>
          <w:sz w:val="24"/>
          <w:szCs w:val="24"/>
        </w:rPr>
        <w:t>dvijetisuće</w:t>
      </w:r>
      <w:proofErr w:type="spellEnd"/>
      <w:r w:rsidR="008C3564">
        <w:rPr>
          <w:rFonts w:ascii="Arial" w:hAnsi="Arial" w:cs="Arial"/>
          <w:color w:val="auto"/>
          <w:sz w:val="24"/>
          <w:szCs w:val="24"/>
        </w:rPr>
        <w:t xml:space="preserve"> </w:t>
      </w:r>
      <w:r w:rsidR="00107B27">
        <w:rPr>
          <w:rFonts w:ascii="Arial" w:hAnsi="Arial" w:cs="Arial"/>
          <w:color w:val="auto"/>
          <w:sz w:val="24"/>
          <w:szCs w:val="24"/>
        </w:rPr>
        <w:t>eura)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="00E023AC" w:rsidP="005C621C" w:rsidRDefault="00E023AC" w14:paraId="7859B911" w14:textId="77777777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</w:p>
    <w:p w:rsidR="00E023AC" w:rsidP="005C621C" w:rsidRDefault="0079403F" w14:paraId="0173B948" w14:textId="21D04BEB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Okrivljeniku se n</w:t>
      </w:r>
      <w:r w:rsidRPr="009F1084">
        <w:rPr>
          <w:rFonts w:ascii="Arial" w:hAnsi="Arial" w:cs="Arial"/>
          <w:color w:val="auto"/>
          <w:sz w:val="24"/>
          <w:szCs w:val="24"/>
        </w:rPr>
        <w:t xml:space="preserve">a temelju članka 40. stavka 2. Prekršajnog zakona izrečena novčana kazna umanjuje za iznos od </w:t>
      </w:r>
      <w:r>
        <w:rPr>
          <w:rFonts w:ascii="Arial" w:hAnsi="Arial" w:cs="Arial"/>
          <w:color w:val="auto"/>
          <w:sz w:val="24"/>
          <w:szCs w:val="24"/>
        </w:rPr>
        <w:t>39,82 €</w:t>
      </w:r>
      <w:r w:rsidRPr="009F1084">
        <w:rPr>
          <w:rFonts w:ascii="Arial" w:hAnsi="Arial" w:cs="Arial"/>
          <w:color w:val="auto"/>
          <w:sz w:val="24"/>
          <w:szCs w:val="24"/>
        </w:rPr>
        <w:t xml:space="preserve">, jer se vrijeme za koje </w:t>
      </w:r>
      <w:r>
        <w:rPr>
          <w:rFonts w:ascii="Arial" w:hAnsi="Arial" w:cs="Arial"/>
          <w:color w:val="auto"/>
          <w:sz w:val="24"/>
          <w:szCs w:val="24"/>
        </w:rPr>
        <w:t>je bio smješten u posebnu prostoriju do prestanka djelovanja opojnog sredstva od 28.7.2024 u 4,20 do 16,10 sati</w:t>
      </w:r>
      <w:r w:rsidRPr="009F1084">
        <w:rPr>
          <w:rFonts w:ascii="Arial" w:hAnsi="Arial" w:cs="Arial"/>
          <w:color w:val="auto"/>
          <w:sz w:val="24"/>
          <w:szCs w:val="24"/>
        </w:rPr>
        <w:t>, uračunava u izrečenu kaznu</w:t>
      </w:r>
      <w:r>
        <w:rPr>
          <w:rFonts w:ascii="Arial" w:hAnsi="Arial" w:cs="Arial"/>
          <w:color w:val="auto"/>
          <w:sz w:val="24"/>
          <w:szCs w:val="24"/>
        </w:rPr>
        <w:t xml:space="preserve">, pa je dužan podmiriti preostalu novčanu kaznu od </w:t>
      </w:r>
      <w:r w:rsidR="008C3564">
        <w:rPr>
          <w:rFonts w:ascii="Arial" w:hAnsi="Arial" w:cs="Arial"/>
          <w:color w:val="auto"/>
          <w:sz w:val="24"/>
          <w:szCs w:val="24"/>
        </w:rPr>
        <w:t xml:space="preserve">1.960,18 </w:t>
      </w:r>
      <w:r>
        <w:rPr>
          <w:rFonts w:ascii="Arial" w:hAnsi="Arial" w:cs="Arial"/>
          <w:color w:val="auto"/>
          <w:sz w:val="24"/>
          <w:szCs w:val="24"/>
        </w:rPr>
        <w:t>eura (</w:t>
      </w:r>
      <w:proofErr w:type="spellStart"/>
      <w:r w:rsidR="008C3564">
        <w:rPr>
          <w:rFonts w:ascii="Arial" w:hAnsi="Arial" w:cs="Arial"/>
          <w:color w:val="auto"/>
          <w:sz w:val="24"/>
          <w:szCs w:val="24"/>
        </w:rPr>
        <w:t>jednutisućudevetstošezdeseteuraiosamnaest</w:t>
      </w:r>
      <w:proofErr w:type="spellEnd"/>
      <w:r w:rsidR="008C3564">
        <w:rPr>
          <w:rFonts w:ascii="Arial" w:hAnsi="Arial" w:cs="Arial"/>
          <w:color w:val="auto"/>
          <w:sz w:val="24"/>
          <w:szCs w:val="24"/>
        </w:rPr>
        <w:t xml:space="preserve"> centi</w:t>
      </w:r>
      <w:r>
        <w:rPr>
          <w:rFonts w:ascii="Arial" w:hAnsi="Arial" w:cs="Arial"/>
          <w:color w:val="auto"/>
          <w:sz w:val="24"/>
          <w:szCs w:val="24"/>
        </w:rPr>
        <w:t>).</w:t>
      </w:r>
    </w:p>
    <w:p w:rsidR="00E705BA" w:rsidP="005C621C" w:rsidRDefault="00E705BA" w14:paraId="7E73AF5F" w14:textId="77777777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</w:p>
    <w:p w:rsidR="00EA5FA9" w:rsidP="00B26FA0" w:rsidRDefault="00EA5FA9" w14:paraId="3EA3AC5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2D2319" w:rsidP="00B26FA0" w:rsidRDefault="005C621C" w14:paraId="28170B27" w14:textId="2E701AC3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II</w:t>
      </w:r>
      <w:r>
        <w:rPr>
          <w:rFonts w:ascii="Arial" w:hAnsi="Arial" w:cs="Arial"/>
          <w:color w:val="auto"/>
          <w:sz w:val="24"/>
          <w:szCs w:val="24"/>
        </w:rPr>
        <w:tab/>
      </w:r>
      <w:r w:rsidRPr="005C621C">
        <w:rPr>
          <w:rFonts w:ascii="Arial" w:hAnsi="Arial" w:cs="Arial"/>
          <w:color w:val="auto"/>
          <w:sz w:val="24"/>
          <w:szCs w:val="24"/>
        </w:rPr>
        <w:t xml:space="preserve">Okrivljenik je dužan platiti </w:t>
      </w:r>
      <w:r w:rsidR="00CB3E11">
        <w:rPr>
          <w:rFonts w:ascii="Arial" w:hAnsi="Arial" w:cs="Arial"/>
          <w:color w:val="auto"/>
          <w:sz w:val="24"/>
          <w:szCs w:val="24"/>
        </w:rPr>
        <w:t xml:space="preserve">novčanu kaznu </w:t>
      </w:r>
      <w:r w:rsidR="00107B27">
        <w:rPr>
          <w:rFonts w:ascii="Arial" w:hAnsi="Arial" w:cs="Arial"/>
          <w:color w:val="auto"/>
          <w:sz w:val="24"/>
          <w:szCs w:val="24"/>
        </w:rPr>
        <w:t>u ro</w:t>
      </w:r>
      <w:r w:rsidRPr="005C621C">
        <w:rPr>
          <w:rFonts w:ascii="Arial" w:hAnsi="Arial" w:cs="Arial"/>
          <w:color w:val="auto"/>
          <w:sz w:val="24"/>
          <w:szCs w:val="24"/>
        </w:rPr>
        <w:t xml:space="preserve">ku od </w:t>
      </w:r>
      <w:r w:rsidR="00BB321D">
        <w:rPr>
          <w:rFonts w:ascii="Arial" w:hAnsi="Arial" w:cs="Arial"/>
          <w:color w:val="auto"/>
          <w:sz w:val="24"/>
          <w:szCs w:val="24"/>
        </w:rPr>
        <w:t>3 (tri</w:t>
      </w:r>
      <w:r w:rsidRPr="005C621C">
        <w:rPr>
          <w:rFonts w:ascii="Arial" w:hAnsi="Arial" w:cs="Arial"/>
          <w:color w:val="auto"/>
          <w:sz w:val="24"/>
          <w:szCs w:val="24"/>
        </w:rPr>
        <w:t xml:space="preserve">) </w:t>
      </w:r>
      <w:r>
        <w:rPr>
          <w:rFonts w:ascii="Arial" w:hAnsi="Arial" w:cs="Arial"/>
          <w:color w:val="auto"/>
          <w:sz w:val="24"/>
          <w:szCs w:val="24"/>
        </w:rPr>
        <w:t>mjeseca</w:t>
      </w:r>
      <w:r w:rsidRPr="005C621C">
        <w:rPr>
          <w:rFonts w:ascii="Arial" w:hAnsi="Arial" w:cs="Arial"/>
          <w:color w:val="auto"/>
          <w:sz w:val="24"/>
          <w:szCs w:val="24"/>
        </w:rPr>
        <w:t xml:space="preserve"> od pravomoćnosti presude jer u protivnom će se naplatiti prisilno, a na temelju članka 152. stavka 3. Prekršajnog zakona novčana kazna smatrati će se u cjelini plaćenom ako okrivljenik plati 2/3 (dvije trećine) izreč</w:t>
      </w:r>
      <w:r>
        <w:rPr>
          <w:rFonts w:ascii="Arial" w:hAnsi="Arial" w:cs="Arial"/>
          <w:color w:val="auto"/>
          <w:sz w:val="24"/>
          <w:szCs w:val="24"/>
        </w:rPr>
        <w:t>ene novčane kazne u istom roku</w:t>
      </w:r>
      <w:r w:rsidRPr="005C621C">
        <w:rPr>
          <w:rFonts w:ascii="Arial" w:hAnsi="Arial" w:cs="Arial"/>
          <w:color w:val="auto"/>
          <w:sz w:val="24"/>
          <w:szCs w:val="24"/>
        </w:rPr>
        <w:t>.</w:t>
      </w:r>
    </w:p>
    <w:p w:rsidR="00CD641E" w:rsidP="00B26FA0" w:rsidRDefault="00CD641E" w14:paraId="17139B95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="00F02D4D" w:rsidP="00B26FA0" w:rsidRDefault="00B26FA0" w14:paraId="66445062" w14:textId="31924ED8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III</w:t>
      </w:r>
      <w:r>
        <w:rPr>
          <w:rFonts w:ascii="Arial" w:hAnsi="Arial" w:cs="Arial"/>
          <w:b w:val="false"/>
          <w:szCs w:val="24"/>
        </w:rPr>
        <w:tab/>
      </w:r>
      <w:r w:rsidRPr="00DE2DF6" w:rsidR="003E04D1">
        <w:rPr>
          <w:rFonts w:ascii="Arial" w:hAnsi="Arial" w:cs="Arial"/>
          <w:b w:val="false"/>
          <w:szCs w:val="24"/>
        </w:rPr>
        <w:t>Na temelju članka 139</w:t>
      </w:r>
      <w:r w:rsidRPr="00DE2DF6" w:rsidR="00DB7BF6">
        <w:rPr>
          <w:rFonts w:ascii="Arial" w:hAnsi="Arial" w:cs="Arial"/>
          <w:b w:val="false"/>
          <w:szCs w:val="24"/>
        </w:rPr>
        <w:t>.</w:t>
      </w:r>
      <w:r w:rsidRPr="00DE2DF6" w:rsidR="003E04D1">
        <w:rPr>
          <w:rFonts w:ascii="Arial" w:hAnsi="Arial" w:cs="Arial"/>
          <w:b w:val="false"/>
          <w:szCs w:val="24"/>
        </w:rPr>
        <w:t xml:space="preserve"> stavka </w:t>
      </w:r>
      <w:r w:rsidRPr="00DE2DF6" w:rsidR="000602B4">
        <w:rPr>
          <w:rFonts w:ascii="Arial" w:hAnsi="Arial" w:cs="Arial"/>
          <w:b w:val="false"/>
          <w:szCs w:val="24"/>
        </w:rPr>
        <w:t>3</w:t>
      </w:r>
      <w:r w:rsidRPr="00DE2DF6" w:rsidR="003E04D1">
        <w:rPr>
          <w:rFonts w:ascii="Arial" w:hAnsi="Arial" w:cs="Arial"/>
          <w:b w:val="false"/>
          <w:szCs w:val="24"/>
        </w:rPr>
        <w:t xml:space="preserve">. Prekršajnog zakona, okrivljenik </w:t>
      </w:r>
      <w:r w:rsidRPr="00DE2DF6" w:rsidR="000602B4">
        <w:rPr>
          <w:rFonts w:ascii="Arial" w:hAnsi="Arial" w:cs="Arial"/>
          <w:b w:val="false"/>
          <w:szCs w:val="24"/>
        </w:rPr>
        <w:t xml:space="preserve">je obvezan naknaditi troškove postupka, i to paušalni trošak od </w:t>
      </w:r>
      <w:r w:rsidR="0079403F">
        <w:rPr>
          <w:rFonts w:ascii="Arial" w:hAnsi="Arial" w:cs="Arial"/>
          <w:b w:val="false"/>
          <w:szCs w:val="24"/>
        </w:rPr>
        <w:t>30</w:t>
      </w:r>
      <w:r w:rsidR="00107B27">
        <w:rPr>
          <w:rFonts w:ascii="Arial" w:hAnsi="Arial" w:cs="Arial"/>
          <w:b w:val="false"/>
          <w:szCs w:val="24"/>
        </w:rPr>
        <w:t>,00 € (</w:t>
      </w:r>
      <w:r w:rsidR="0079403F">
        <w:rPr>
          <w:rFonts w:ascii="Arial" w:hAnsi="Arial" w:cs="Arial"/>
          <w:b w:val="false"/>
          <w:szCs w:val="24"/>
        </w:rPr>
        <w:t>trideset</w:t>
      </w:r>
      <w:r w:rsidR="00107B27">
        <w:rPr>
          <w:rFonts w:ascii="Arial" w:hAnsi="Arial" w:cs="Arial"/>
          <w:b w:val="false"/>
          <w:szCs w:val="24"/>
        </w:rPr>
        <w:t xml:space="preserve"> eura)</w:t>
      </w:r>
      <w:r w:rsidR="00BB321D">
        <w:rPr>
          <w:rFonts w:ascii="Arial" w:hAnsi="Arial" w:cs="Arial"/>
          <w:b w:val="false"/>
          <w:szCs w:val="24"/>
        </w:rPr>
        <w:t xml:space="preserve"> sve</w:t>
      </w:r>
      <w:r w:rsidRPr="00DE2DF6" w:rsidR="007549D5">
        <w:rPr>
          <w:rFonts w:ascii="Arial" w:hAnsi="Arial" w:cs="Arial"/>
          <w:b w:val="false"/>
          <w:szCs w:val="24"/>
        </w:rPr>
        <w:t xml:space="preserve"> </w:t>
      </w:r>
      <w:r w:rsidR="005C621C">
        <w:rPr>
          <w:rFonts w:ascii="Arial" w:hAnsi="Arial" w:cs="Arial"/>
          <w:b w:val="false"/>
          <w:szCs w:val="24"/>
        </w:rPr>
        <w:t xml:space="preserve">u istom roku kao i </w:t>
      </w:r>
      <w:r w:rsidR="0079403F">
        <w:rPr>
          <w:rFonts w:ascii="Arial" w:hAnsi="Arial" w:cs="Arial"/>
          <w:b w:val="false"/>
          <w:szCs w:val="24"/>
        </w:rPr>
        <w:t xml:space="preserve">novčanu </w:t>
      </w:r>
      <w:r w:rsidR="005C621C">
        <w:rPr>
          <w:rFonts w:ascii="Arial" w:hAnsi="Arial" w:cs="Arial"/>
          <w:b w:val="false"/>
          <w:szCs w:val="24"/>
        </w:rPr>
        <w:t>kaznu</w:t>
      </w:r>
      <w:r w:rsidRPr="00DE2DF6" w:rsidR="00381C10">
        <w:rPr>
          <w:rFonts w:ascii="Arial" w:hAnsi="Arial" w:cs="Arial"/>
          <w:b w:val="false"/>
          <w:szCs w:val="24"/>
        </w:rPr>
        <w:t>.</w:t>
      </w:r>
    </w:p>
    <w:p w:rsidR="00CD641E" w:rsidP="00B26FA0" w:rsidRDefault="00CD641E" w14:paraId="65CCB4B6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Pr="00CD641E" w:rsidR="00CD641E" w:rsidP="00CD641E" w:rsidRDefault="00CD641E" w14:paraId="793DA6A5" w14:textId="4EFD3203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IV</w:t>
      </w:r>
      <w:r>
        <w:rPr>
          <w:rFonts w:ascii="Arial" w:hAnsi="Arial" w:cs="Arial"/>
          <w:b w:val="false"/>
          <w:szCs w:val="24"/>
        </w:rPr>
        <w:tab/>
      </w:r>
      <w:r w:rsidRPr="00CD641E">
        <w:rPr>
          <w:rFonts w:ascii="Arial" w:hAnsi="Arial" w:cs="Arial"/>
          <w:b w:val="false"/>
          <w:szCs w:val="24"/>
        </w:rPr>
        <w:t>Na temelju članka 58. Prekršajnog zakona  okrivljenom se izriče i zaštitna mjera zabrane upravljanja motornim vozilima «</w:t>
      </w:r>
      <w:r w:rsidR="0079403F">
        <w:rPr>
          <w:rFonts w:ascii="Arial" w:hAnsi="Arial" w:cs="Arial"/>
          <w:b w:val="false"/>
          <w:szCs w:val="24"/>
        </w:rPr>
        <w:t>A2</w:t>
      </w:r>
      <w:r w:rsidRPr="00CD641E">
        <w:rPr>
          <w:rFonts w:ascii="Arial" w:hAnsi="Arial" w:cs="Arial"/>
          <w:b w:val="false"/>
          <w:szCs w:val="24"/>
        </w:rPr>
        <w:t>» kategorij</w:t>
      </w:r>
      <w:r>
        <w:rPr>
          <w:rFonts w:ascii="Arial" w:hAnsi="Arial" w:cs="Arial"/>
          <w:b w:val="false"/>
          <w:szCs w:val="24"/>
        </w:rPr>
        <w:t xml:space="preserve">e u trajanju od </w:t>
      </w:r>
      <w:r w:rsidR="0079403F">
        <w:rPr>
          <w:rFonts w:ascii="Arial" w:hAnsi="Arial" w:cs="Arial"/>
          <w:b w:val="false"/>
          <w:szCs w:val="24"/>
        </w:rPr>
        <w:t>4</w:t>
      </w:r>
      <w:r>
        <w:rPr>
          <w:rFonts w:ascii="Arial" w:hAnsi="Arial" w:cs="Arial"/>
          <w:b w:val="false"/>
          <w:szCs w:val="24"/>
        </w:rPr>
        <w:t xml:space="preserve"> (</w:t>
      </w:r>
      <w:r w:rsidR="0079403F">
        <w:rPr>
          <w:rFonts w:ascii="Arial" w:hAnsi="Arial" w:cs="Arial"/>
          <w:b w:val="false"/>
          <w:szCs w:val="24"/>
        </w:rPr>
        <w:t>četiri</w:t>
      </w:r>
      <w:r>
        <w:rPr>
          <w:rFonts w:ascii="Arial" w:hAnsi="Arial" w:cs="Arial"/>
          <w:b w:val="false"/>
          <w:szCs w:val="24"/>
        </w:rPr>
        <w:t>) mjeseca</w:t>
      </w:r>
      <w:r w:rsidR="00BD7039">
        <w:rPr>
          <w:rFonts w:ascii="Arial" w:hAnsi="Arial" w:cs="Arial"/>
          <w:b w:val="false"/>
          <w:szCs w:val="24"/>
        </w:rPr>
        <w:t xml:space="preserve">, </w:t>
      </w:r>
      <w:r w:rsidRPr="00BD7039" w:rsidR="00BD7039">
        <w:rPr>
          <w:rFonts w:ascii="Arial" w:hAnsi="Arial" w:cs="Arial"/>
          <w:b w:val="false"/>
          <w:szCs w:val="24"/>
        </w:rPr>
        <w:t xml:space="preserve">s time da će se vrijeme za koje mu je vozačka dozvola oduzeta naredbom o određivanju mjere opreza zabrane upravljanja motornim vozilima po </w:t>
      </w:r>
      <w:proofErr w:type="spellStart"/>
      <w:r w:rsidR="00CB3E11">
        <w:rPr>
          <w:rFonts w:ascii="Arial" w:hAnsi="Arial" w:cs="Arial"/>
          <w:b w:val="false"/>
          <w:szCs w:val="24"/>
        </w:rPr>
        <w:t>PPrP</w:t>
      </w:r>
      <w:proofErr w:type="spellEnd"/>
      <w:r w:rsidR="00CB3E11">
        <w:rPr>
          <w:rFonts w:ascii="Arial" w:hAnsi="Arial" w:cs="Arial"/>
          <w:b w:val="false"/>
          <w:szCs w:val="24"/>
        </w:rPr>
        <w:t xml:space="preserve"> Pula</w:t>
      </w:r>
      <w:r w:rsidRPr="00BD7039" w:rsidR="00BD7039">
        <w:rPr>
          <w:rFonts w:ascii="Arial" w:hAnsi="Arial" w:cs="Arial"/>
          <w:b w:val="false"/>
          <w:szCs w:val="24"/>
        </w:rPr>
        <w:t xml:space="preserve"> od </w:t>
      </w:r>
      <w:r w:rsidR="0079403F">
        <w:rPr>
          <w:rFonts w:ascii="Arial" w:hAnsi="Arial" w:cs="Arial"/>
          <w:b w:val="false"/>
          <w:szCs w:val="24"/>
        </w:rPr>
        <w:t>28.7.2024</w:t>
      </w:r>
      <w:r w:rsidRPr="00BD7039" w:rsidR="00BD7039">
        <w:rPr>
          <w:rFonts w:ascii="Arial" w:hAnsi="Arial" w:cs="Arial"/>
          <w:b w:val="false"/>
          <w:szCs w:val="24"/>
        </w:rPr>
        <w:t>. uračunati u vrijeme trajanja zaštitne mjere izrečene u ovom postupku</w:t>
      </w:r>
      <w:r w:rsidRPr="00CD641E">
        <w:rPr>
          <w:rFonts w:ascii="Arial" w:hAnsi="Arial" w:cs="Arial"/>
          <w:b w:val="false"/>
          <w:szCs w:val="24"/>
        </w:rPr>
        <w:t>.</w:t>
      </w:r>
    </w:p>
    <w:p w:rsidRPr="00CD641E" w:rsidR="00CD641E" w:rsidP="00CD641E" w:rsidRDefault="00CD641E" w14:paraId="4D2F03CC" w14:textId="77777777">
      <w:pPr>
        <w:pStyle w:val="Uvuenotijeloteksta"/>
        <w:jc w:val="both"/>
        <w:rPr>
          <w:rFonts w:ascii="Arial" w:hAnsi="Arial" w:cs="Arial"/>
          <w:b w:val="false"/>
          <w:szCs w:val="24"/>
        </w:rPr>
      </w:pPr>
    </w:p>
    <w:p w:rsidR="00CD641E" w:rsidP="00CD641E" w:rsidRDefault="00CD641E" w14:paraId="1FB18CB1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V</w:t>
      </w:r>
      <w:r>
        <w:rPr>
          <w:rFonts w:ascii="Arial" w:hAnsi="Arial" w:cs="Arial"/>
          <w:b w:val="false"/>
          <w:szCs w:val="24"/>
        </w:rPr>
        <w:tab/>
      </w:r>
      <w:r w:rsidRPr="00CD641E">
        <w:rPr>
          <w:rFonts w:ascii="Arial" w:hAnsi="Arial" w:cs="Arial"/>
          <w:b w:val="false"/>
          <w:szCs w:val="24"/>
        </w:rPr>
        <w:t>Na temelju čl. 58. st. 2. Prekršajnog zakona zaštitna mjera počinje teći od izvršnosti presude.</w:t>
      </w:r>
    </w:p>
    <w:p w:rsidR="008C3564" w:rsidP="00CD641E" w:rsidRDefault="008C3564" w14:paraId="5C7C6339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="008C3564" w:rsidP="00CD641E" w:rsidRDefault="008C3564" w14:paraId="719937D6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="008C3564" w:rsidP="008C3564" w:rsidRDefault="008C3564" w14:paraId="370671B6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Na temelju čl. 182. t. 1.  Prekršajnog zakona, okrivljenik sa podacima kao gore</w:t>
      </w:r>
    </w:p>
    <w:p w:rsidR="008C3564" w:rsidP="008C3564" w:rsidRDefault="008C3564" w14:paraId="0D4511B0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="008C3564" w:rsidP="008C3564" w:rsidRDefault="008C3564" w14:paraId="2DC433C0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  <w:t>Oslobađa se optužbe</w:t>
      </w:r>
    </w:p>
    <w:p w:rsidR="008C3564" w:rsidP="008C3564" w:rsidRDefault="008C3564" w14:paraId="5B022A09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Pr="008C3564" w:rsidR="008C3564" w:rsidP="008C3564" w:rsidRDefault="008C3564" w14:paraId="7D137A93" w14:textId="7AFC68A6">
      <w:pPr>
        <w:ind w:left="60"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8C3564">
        <w:rPr>
          <w:rFonts w:ascii="Arial" w:hAnsi="Arial" w:cs="Arial"/>
          <w:bCs/>
          <w:color w:val="auto"/>
          <w:sz w:val="24"/>
          <w:szCs w:val="24"/>
        </w:rPr>
        <w:t>da je dana</w:t>
      </w:r>
      <w:r w:rsidRPr="008C3564">
        <w:rPr>
          <w:rFonts w:ascii="Arial" w:hAnsi="Arial" w:cs="Arial"/>
          <w:color w:val="auto"/>
          <w:sz w:val="24"/>
          <w:szCs w:val="24"/>
        </w:rPr>
        <w:t xml:space="preserve"> 28.7.2024. godine u 4,20 sati</w:t>
      </w:r>
      <w:r>
        <w:rPr>
          <w:rFonts w:ascii="Arial" w:hAnsi="Arial" w:cs="Arial"/>
          <w:color w:val="auto"/>
          <w:sz w:val="24"/>
          <w:szCs w:val="24"/>
        </w:rPr>
        <w:t xml:space="preserve"> prilikom upravljanja gore navedenim vozilom pritom prevozio osobu koja je pod utjecajem alkohola uz izmjerenu koncentraciju alkohola u organizmu od 2,41 g/kg, umanjeno za 0,1 g/kg, što iznosi 2,31 g/kg</w:t>
      </w:r>
      <w:r w:rsidRPr="008C3564">
        <w:rPr>
          <w:rFonts w:ascii="Arial" w:hAnsi="Arial" w:cs="Arial"/>
          <w:color w:val="auto"/>
          <w:sz w:val="24"/>
          <w:szCs w:val="24"/>
        </w:rPr>
        <w:t>,</w:t>
      </w:r>
    </w:p>
    <w:p w:rsidRPr="00DE2DF6" w:rsidR="008C3564" w:rsidP="008C3564" w:rsidRDefault="008C3564" w14:paraId="6F525B66" w14:textId="2F3601C0">
      <w:pPr>
        <w:ind w:left="60" w:firstLine="3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Čime da je</w:t>
      </w:r>
      <w:r w:rsidRPr="0093546C">
        <w:rPr>
          <w:rFonts w:ascii="Arial" w:hAnsi="Arial" w:cs="Arial"/>
          <w:color w:val="auto"/>
          <w:sz w:val="24"/>
          <w:szCs w:val="24"/>
        </w:rPr>
        <w:t xml:space="preserve"> počinio prekršaj</w:t>
      </w:r>
      <w:r>
        <w:rPr>
          <w:rFonts w:ascii="Arial" w:hAnsi="Arial" w:cs="Arial"/>
          <w:color w:val="auto"/>
          <w:sz w:val="24"/>
          <w:szCs w:val="24"/>
        </w:rPr>
        <w:t xml:space="preserve"> iz članka 161. st. 3.  kažnjivo po čl. 161. st. 6. Zakona o sigurnosti prometa na cestama.</w:t>
      </w:r>
      <w:bookmarkEnd w:id="0"/>
    </w:p>
    <w:p w:rsidRPr="00DE2DF6" w:rsidR="008C3564" w:rsidP="00CD641E" w:rsidRDefault="008C3564" w14:paraId="7F31DD5F" w14:textId="77777777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</w:p>
    <w:p w:rsidRPr="00DE2DF6" w:rsidR="00B875BA" w:rsidP="0033697E" w:rsidRDefault="00B875BA" w14:paraId="796F2522" w14:textId="77777777">
      <w:pPr>
        <w:pStyle w:val="Uvuenotijeloteksta"/>
        <w:ind w:left="0" w:firstLine="540"/>
        <w:jc w:val="both"/>
        <w:rPr>
          <w:rFonts w:ascii="Arial" w:hAnsi="Arial" w:cs="Arial"/>
          <w:b w:val="false"/>
          <w:szCs w:val="24"/>
        </w:rPr>
      </w:pPr>
    </w:p>
    <w:p w:rsidRPr="00DE2DF6" w:rsidR="007C7B7F" w:rsidP="00B62553" w:rsidRDefault="00EF7CB1" w14:paraId="21FC5CC8" w14:textId="09642555">
      <w:pPr>
        <w:pStyle w:val="Uvuenotijeloteksta"/>
        <w:jc w:val="center"/>
        <w:rPr>
          <w:rFonts w:ascii="Arial" w:hAnsi="Arial" w:cs="Arial"/>
          <w:b w:val="false"/>
          <w:szCs w:val="24"/>
        </w:rPr>
      </w:pPr>
      <w:r w:rsidRPr="00DE2DF6">
        <w:rPr>
          <w:rFonts w:ascii="Arial" w:hAnsi="Arial" w:cs="Arial"/>
          <w:b w:val="false"/>
          <w:szCs w:val="24"/>
        </w:rPr>
        <w:t>O</w:t>
      </w:r>
      <w:r w:rsidRPr="00DE2DF6" w:rsidR="007C7B7F">
        <w:rPr>
          <w:rFonts w:ascii="Arial" w:hAnsi="Arial" w:cs="Arial"/>
          <w:b w:val="false"/>
          <w:szCs w:val="24"/>
        </w:rPr>
        <w:t>brazloženje</w:t>
      </w:r>
    </w:p>
    <w:p w:rsidRPr="00DE2DF6" w:rsidR="00EA62A5" w:rsidP="00B62553" w:rsidRDefault="00EA62A5" w14:paraId="698039EC" w14:textId="77777777">
      <w:pPr>
        <w:pStyle w:val="Uvuenotijeloteksta"/>
        <w:jc w:val="center"/>
        <w:rPr>
          <w:rFonts w:ascii="Arial" w:hAnsi="Arial" w:cs="Arial"/>
          <w:b w:val="false"/>
          <w:szCs w:val="24"/>
        </w:rPr>
      </w:pPr>
    </w:p>
    <w:p w:rsidRPr="00DE2DF6" w:rsidR="00B875BA" w:rsidP="00B875BA" w:rsidRDefault="00A3425B" w14:paraId="773B07B2" w14:textId="0E433B4D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>1.</w:t>
      </w:r>
      <w:r w:rsidRPr="00DE2DF6" w:rsidR="00AF4C36">
        <w:rPr>
          <w:rFonts w:ascii="Arial" w:hAnsi="Arial" w:eastAsia="MS Mincho" w:cs="Arial"/>
          <w:color w:val="auto"/>
          <w:sz w:val="24"/>
          <w:szCs w:val="24"/>
        </w:rPr>
        <w:t>Uvodno označenim aktom</w:t>
      </w:r>
      <w:r w:rsidRPr="00DE2DF6" w:rsidR="005B074C">
        <w:rPr>
          <w:rFonts w:ascii="Arial" w:hAnsi="Arial" w:eastAsia="MS Mincho" w:cs="Arial"/>
          <w:color w:val="auto"/>
          <w:sz w:val="24"/>
          <w:szCs w:val="24"/>
        </w:rPr>
        <w:t xml:space="preserve"> ovlašteni tužitelj </w:t>
      </w:r>
      <w:r w:rsidR="00FE31DC">
        <w:rPr>
          <w:rFonts w:ascii="Arial" w:hAnsi="Arial" w:eastAsia="MS Mincho" w:cs="Arial"/>
          <w:color w:val="auto"/>
          <w:sz w:val="24"/>
          <w:szCs w:val="24"/>
        </w:rPr>
        <w:t>izdaje prekršajni nalog</w:t>
      </w:r>
      <w:r w:rsidR="00CD641E">
        <w:rPr>
          <w:rFonts w:ascii="Arial" w:hAnsi="Arial" w:eastAsia="MS Mincho" w:cs="Arial"/>
          <w:color w:val="auto"/>
          <w:sz w:val="24"/>
          <w:szCs w:val="24"/>
        </w:rPr>
        <w:t xml:space="preserve"> protiv okrivljenika, </w:t>
      </w:r>
      <w:r w:rsidRPr="00DE2DF6" w:rsidR="005B074C">
        <w:rPr>
          <w:rFonts w:ascii="Arial" w:hAnsi="Arial" w:cs="Arial"/>
          <w:color w:val="auto"/>
          <w:sz w:val="24"/>
          <w:szCs w:val="24"/>
        </w:rPr>
        <w:t>zbog prekršaja činjenično i pravno opisanog u izreci presude</w:t>
      </w:r>
      <w:r w:rsidR="00FE31DC">
        <w:rPr>
          <w:rFonts w:ascii="Arial" w:hAnsi="Arial" w:cs="Arial"/>
          <w:color w:val="auto"/>
          <w:sz w:val="24"/>
          <w:szCs w:val="24"/>
        </w:rPr>
        <w:t>, u povodu izjavljenog prigovora stavljen je izvan snage i proveden postupak</w:t>
      </w:r>
      <w:r w:rsidRPr="00DE2DF6" w:rsidR="005B074C">
        <w:rPr>
          <w:rFonts w:ascii="Arial" w:hAnsi="Arial" w:cs="Arial"/>
          <w:color w:val="auto"/>
          <w:sz w:val="24"/>
          <w:szCs w:val="24"/>
        </w:rPr>
        <w:t>.</w:t>
      </w:r>
    </w:p>
    <w:p w:rsidR="006274FF" w:rsidP="006274FF" w:rsidRDefault="00A3425B" w14:paraId="393CDFED" w14:textId="3A9CF36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6274FF">
        <w:rPr>
          <w:rFonts w:ascii="Arial" w:hAnsi="Arial" w:cs="Arial"/>
          <w:color w:val="auto"/>
          <w:sz w:val="24"/>
          <w:szCs w:val="24"/>
        </w:rPr>
        <w:t xml:space="preserve">2. </w:t>
      </w:r>
      <w:r w:rsidRPr="006274FF" w:rsidR="006274FF">
        <w:rPr>
          <w:rFonts w:ascii="Arial" w:hAnsi="Arial" w:cs="Arial"/>
          <w:color w:val="auto"/>
          <w:sz w:val="24"/>
          <w:szCs w:val="24"/>
        </w:rPr>
        <w:t>Okrivljenik uredno pozvan nije pristupio</w:t>
      </w:r>
      <w:r w:rsidR="006274FF">
        <w:rPr>
          <w:rFonts w:ascii="Arial" w:hAnsi="Arial" w:cs="Arial"/>
          <w:color w:val="auto"/>
          <w:sz w:val="24"/>
          <w:szCs w:val="24"/>
        </w:rPr>
        <w:t>, uredno upozoren u pozivu da se rasprava može provesti bez njegove nazočnosti</w:t>
      </w:r>
      <w:r w:rsidRPr="006274FF" w:rsidR="00CD641E">
        <w:rPr>
          <w:rFonts w:ascii="Arial" w:hAnsi="Arial" w:cs="Arial"/>
          <w:color w:val="auto"/>
          <w:sz w:val="24"/>
          <w:szCs w:val="24"/>
        </w:rPr>
        <w:t>.</w:t>
      </w:r>
    </w:p>
    <w:p w:rsidRPr="006274FF" w:rsidR="006274FF" w:rsidP="006274FF" w:rsidRDefault="00A3425B" w14:paraId="6BDC3C81" w14:textId="7229E4E0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6274FF">
        <w:rPr>
          <w:rFonts w:ascii="Arial" w:hAnsi="Arial" w:cs="Arial"/>
          <w:color w:val="auto"/>
          <w:sz w:val="24"/>
          <w:szCs w:val="24"/>
        </w:rPr>
        <w:lastRenderedPageBreak/>
        <w:t xml:space="preserve">3. </w:t>
      </w:r>
      <w:r w:rsidRPr="006274FF" w:rsidR="00E43E05">
        <w:rPr>
          <w:rFonts w:ascii="Arial" w:hAnsi="Arial" w:cs="Arial"/>
          <w:color w:val="auto"/>
          <w:sz w:val="24"/>
          <w:szCs w:val="24"/>
        </w:rPr>
        <w:t xml:space="preserve">U dokaznom postupku </w:t>
      </w:r>
      <w:r w:rsidRPr="006274FF" w:rsidR="006274FF">
        <w:rPr>
          <w:rFonts w:ascii="Arial" w:hAnsi="Arial" w:cs="Arial"/>
          <w:color w:val="auto"/>
          <w:sz w:val="24"/>
          <w:szCs w:val="24"/>
        </w:rPr>
        <w:t xml:space="preserve">čita se </w:t>
      </w:r>
      <w:r w:rsidRPr="006274FF" w:rsidR="006274FF">
        <w:rPr>
          <w:rFonts w:ascii="Arial" w:hAnsi="Arial" w:cs="Arial"/>
          <w:color w:val="auto"/>
          <w:sz w:val="24"/>
          <w:szCs w:val="24"/>
        </w:rPr>
        <w:t xml:space="preserve">zapisnik o ispitivanju prisutnosti alkohola u organizmu, potvrda o privremenom oduzimanju predmeta, naredba o smještaju u posebnu prostoriju, vrši se uvid u </w:t>
      </w:r>
      <w:proofErr w:type="spellStart"/>
      <w:r w:rsidRPr="006274FF" w:rsidR="006274FF">
        <w:rPr>
          <w:rFonts w:ascii="Arial" w:hAnsi="Arial" w:cs="Arial"/>
          <w:color w:val="auto"/>
          <w:sz w:val="24"/>
          <w:szCs w:val="24"/>
        </w:rPr>
        <w:t>Ovjernicu</w:t>
      </w:r>
      <w:proofErr w:type="spellEnd"/>
      <w:r w:rsidRPr="006274FF" w:rsidR="006274FF">
        <w:rPr>
          <w:rFonts w:ascii="Arial" w:hAnsi="Arial" w:cs="Arial"/>
          <w:color w:val="auto"/>
          <w:sz w:val="24"/>
          <w:szCs w:val="24"/>
        </w:rPr>
        <w:t xml:space="preserve"> za alkotest koju je tužitelj dostavio u spis.</w:t>
      </w:r>
      <w:r w:rsidRPr="006274FF" w:rsidR="006274FF">
        <w:rPr>
          <w:rFonts w:ascii="Arial" w:hAnsi="Arial" w:cs="Arial"/>
          <w:color w:val="auto"/>
          <w:sz w:val="24"/>
          <w:szCs w:val="24"/>
        </w:rPr>
        <w:t xml:space="preserve"> </w:t>
      </w:r>
      <w:r w:rsidR="006274FF">
        <w:rPr>
          <w:rFonts w:ascii="Arial" w:hAnsi="Arial" w:cs="Arial"/>
          <w:color w:val="auto"/>
          <w:sz w:val="24"/>
          <w:szCs w:val="24"/>
        </w:rPr>
        <w:t>Ispitan je</w:t>
      </w:r>
      <w:r w:rsidRPr="006274FF" w:rsidR="006274FF">
        <w:rPr>
          <w:rFonts w:ascii="Arial" w:hAnsi="Arial" w:cs="Arial"/>
          <w:color w:val="auto"/>
          <w:sz w:val="24"/>
          <w:szCs w:val="24"/>
        </w:rPr>
        <w:t xml:space="preserve"> svjedok Marin Kujundžić, policijski službenik. </w:t>
      </w:r>
      <w:r w:rsidR="006274FF">
        <w:rPr>
          <w:rFonts w:ascii="Arial" w:hAnsi="Arial" w:cs="Arial"/>
          <w:color w:val="auto"/>
          <w:sz w:val="24"/>
          <w:szCs w:val="24"/>
        </w:rPr>
        <w:t>U iskazu kojem sud vjeruje isti navodi da mu je p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oznato o čemu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pozvan svjedočiti, okrivljeniku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iz službenog vozila zvučnim i svjetlosnim signalima i svjetlećom STOP tablicom dao signal da se zaustavi, okrivljenik se kretao mopedom iz smjera </w:t>
      </w:r>
      <w:proofErr w:type="spellStart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Munide</w:t>
      </w:r>
      <w:proofErr w:type="spellEnd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u smjeru Medulinske ceste,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policijski službenik 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uvjeren u to da je okrivljenik vidio signal koji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mu 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iz vozila na nedvojben način davao, okrivljenik je potom ubrzao, ušao je u jednosmjernu ulicu u suprotnom smjeru, a na kraju te ulice se zaustavio jer je naišao na ležećeg policajca preko kojeg je poskočio i završio na šljunku po kojem više nije mogao upravljati. Tu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mu 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pristupio, utvrdio identitet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,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ponudio mu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je </w:t>
      </w:r>
      <w:proofErr w:type="spellStart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alkotestiranje</w:t>
      </w:r>
      <w:proofErr w:type="spellEnd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, ono što je utvrđeno na alkotestu upisao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u zapisnik, u zapisnik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je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unio ono što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mu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je okrivljenik rekao o konzumaciji odnosno nekonzumaciji alkohola, nije imao primjedbe. Osob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a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koja je bila  na vozilu s okrivljenikom također je odavala alkoholiziranost pa smo i njega </w:t>
      </w:r>
      <w:proofErr w:type="spellStart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alkotestirali</w:t>
      </w:r>
      <w:proofErr w:type="spellEnd"/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.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 </w:t>
      </w:r>
      <w:r w:rsidRPr="006274FF"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 xml:space="preserve">Tužitelj je izvijestio kako ne posjeduje navedeni zapisnik o ispitivanju prisutnosti alkohola za osobu koju je okrivljenik prevozio na vozilu. Vrši se uvid u </w:t>
      </w:r>
      <w:r w:rsidR="006274FF">
        <w:rPr>
          <w:rFonts w:ascii="Arial" w:hAnsi="Arial" w:eastAsia="Aptos" w:cs="Arial"/>
          <w:color w:val="auto"/>
          <w:sz w:val="24"/>
          <w:szCs w:val="24"/>
          <w:lang w:eastAsia="en-US"/>
        </w:rPr>
        <w:t>prekršajnu evidenciju.</w:t>
      </w:r>
    </w:p>
    <w:p w:rsidR="007549D5" w:rsidP="007A608B" w:rsidRDefault="006274FF" w14:paraId="497178A1" w14:textId="3A4DCAEA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4.</w:t>
      </w:r>
      <w:r w:rsidRPr="00DE2DF6" w:rsidR="00A3425B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7460FB">
        <w:rPr>
          <w:rFonts w:ascii="Arial" w:hAnsi="Arial" w:cs="Arial"/>
          <w:color w:val="auto"/>
          <w:sz w:val="24"/>
          <w:szCs w:val="24"/>
        </w:rPr>
        <w:t>Na temelju</w:t>
      </w:r>
      <w:r w:rsidRPr="00DE2DF6" w:rsidR="005B074C">
        <w:rPr>
          <w:rFonts w:ascii="Arial" w:hAnsi="Arial" w:cs="Arial"/>
          <w:color w:val="auto"/>
          <w:sz w:val="24"/>
          <w:szCs w:val="24"/>
        </w:rPr>
        <w:t xml:space="preserve"> provedenog </w:t>
      </w:r>
      <w:r w:rsidRPr="00DE2DF6" w:rsidR="007460FB">
        <w:rPr>
          <w:rFonts w:ascii="Arial" w:hAnsi="Arial" w:cs="Arial"/>
          <w:color w:val="auto"/>
          <w:sz w:val="24"/>
          <w:szCs w:val="24"/>
        </w:rPr>
        <w:t xml:space="preserve">postupka </w:t>
      </w:r>
      <w:r w:rsidRPr="00DE2DF6" w:rsidR="005B074C">
        <w:rPr>
          <w:rFonts w:ascii="Arial" w:hAnsi="Arial" w:cs="Arial"/>
          <w:color w:val="auto"/>
          <w:sz w:val="24"/>
          <w:szCs w:val="24"/>
        </w:rPr>
        <w:t xml:space="preserve">sutkinja je utvrdila </w:t>
      </w:r>
      <w:r w:rsidRPr="00DE2DF6" w:rsidR="005255E4">
        <w:rPr>
          <w:rFonts w:ascii="Arial" w:hAnsi="Arial" w:cs="Arial"/>
          <w:color w:val="auto"/>
          <w:sz w:val="24"/>
          <w:szCs w:val="24"/>
        </w:rPr>
        <w:t xml:space="preserve">da su se u ponašanju okrivljenika kritične zgode stekla sva bitna obilježja prekršaja iz </w:t>
      </w:r>
      <w:r w:rsidRPr="00DE2DF6" w:rsidR="000C7982">
        <w:rPr>
          <w:rFonts w:ascii="Arial" w:hAnsi="Arial" w:cs="Arial"/>
          <w:color w:val="auto"/>
          <w:sz w:val="24"/>
          <w:szCs w:val="24"/>
        </w:rPr>
        <w:t xml:space="preserve">članka </w:t>
      </w:r>
      <w:r w:rsidRPr="00DE2DF6" w:rsidR="00831EE7">
        <w:rPr>
          <w:rFonts w:ascii="Arial" w:hAnsi="Arial" w:cs="Arial"/>
          <w:color w:val="auto"/>
          <w:sz w:val="24"/>
          <w:szCs w:val="24"/>
        </w:rPr>
        <w:t xml:space="preserve">čl. 199. st. </w:t>
      </w:r>
      <w:r w:rsidRPr="00DE2DF6" w:rsidR="00A3425B">
        <w:rPr>
          <w:rFonts w:ascii="Arial" w:hAnsi="Arial" w:cs="Arial"/>
          <w:color w:val="auto"/>
          <w:sz w:val="24"/>
          <w:szCs w:val="24"/>
        </w:rPr>
        <w:t>2</w:t>
      </w:r>
      <w:r w:rsidRPr="00DE2DF6" w:rsidR="00831EE7">
        <w:rPr>
          <w:rFonts w:ascii="Arial" w:hAnsi="Arial" w:cs="Arial"/>
          <w:color w:val="auto"/>
          <w:sz w:val="24"/>
          <w:szCs w:val="24"/>
        </w:rPr>
        <w:t>.</w:t>
      </w:r>
      <w:r w:rsidRPr="00DE2DF6" w:rsidR="00A3425B">
        <w:rPr>
          <w:rFonts w:ascii="Arial" w:hAnsi="Arial" w:cs="Arial"/>
          <w:color w:val="auto"/>
          <w:sz w:val="24"/>
          <w:szCs w:val="24"/>
        </w:rPr>
        <w:t xml:space="preserve"> kažnjivo po čl. 199. st. 8.</w:t>
      </w:r>
      <w:r w:rsidRPr="00DE2DF6" w:rsidR="00755EA9">
        <w:rPr>
          <w:rFonts w:ascii="Arial" w:hAnsi="Arial" w:cs="Arial"/>
          <w:color w:val="auto"/>
          <w:sz w:val="24"/>
          <w:szCs w:val="24"/>
        </w:rPr>
        <w:t xml:space="preserve"> </w:t>
      </w:r>
      <w:r w:rsidRPr="00DE2DF6" w:rsidR="000C7982">
        <w:rPr>
          <w:rFonts w:ascii="Arial" w:hAnsi="Arial" w:cs="Arial"/>
          <w:color w:val="auto"/>
          <w:sz w:val="24"/>
          <w:szCs w:val="24"/>
        </w:rPr>
        <w:t>Zakona o sigurnosti prometa na cestama</w:t>
      </w:r>
      <w:r w:rsidR="00FE31DC">
        <w:rPr>
          <w:rFonts w:ascii="Arial" w:hAnsi="Arial" w:cs="Arial"/>
          <w:color w:val="auto"/>
          <w:sz w:val="24"/>
          <w:szCs w:val="24"/>
        </w:rPr>
        <w:t xml:space="preserve">, </w:t>
      </w:r>
      <w:r w:rsidR="00BB4429">
        <w:rPr>
          <w:rFonts w:ascii="Arial" w:hAnsi="Arial" w:cs="Arial"/>
          <w:color w:val="auto"/>
          <w:sz w:val="24"/>
          <w:szCs w:val="24"/>
        </w:rPr>
        <w:t xml:space="preserve">članka </w:t>
      </w:r>
      <w:r>
        <w:rPr>
          <w:rFonts w:ascii="Arial" w:hAnsi="Arial" w:cs="Arial"/>
          <w:color w:val="auto"/>
          <w:sz w:val="24"/>
          <w:szCs w:val="24"/>
        </w:rPr>
        <w:t>32</w:t>
      </w:r>
      <w:r w:rsidRPr="00DE2DF6" w:rsidR="002D4B71">
        <w:rPr>
          <w:rFonts w:ascii="Arial" w:hAnsi="Arial" w:cs="Arial"/>
          <w:color w:val="auto"/>
          <w:sz w:val="24"/>
          <w:szCs w:val="24"/>
        </w:rPr>
        <w:t xml:space="preserve">. st. </w:t>
      </w:r>
      <w:r w:rsidR="002D4B71">
        <w:rPr>
          <w:rFonts w:ascii="Arial" w:hAnsi="Arial" w:cs="Arial"/>
          <w:color w:val="auto"/>
          <w:sz w:val="24"/>
          <w:szCs w:val="24"/>
        </w:rPr>
        <w:t>1</w:t>
      </w:r>
      <w:r w:rsidRPr="00DE2DF6" w:rsidR="002D4B71">
        <w:rPr>
          <w:rFonts w:ascii="Arial" w:hAnsi="Arial" w:cs="Arial"/>
          <w:color w:val="auto"/>
          <w:sz w:val="24"/>
          <w:szCs w:val="24"/>
        </w:rPr>
        <w:t xml:space="preserve">. kažnjivo po čl. </w:t>
      </w:r>
      <w:r>
        <w:rPr>
          <w:rFonts w:ascii="Arial" w:hAnsi="Arial" w:cs="Arial"/>
          <w:color w:val="auto"/>
          <w:sz w:val="24"/>
          <w:szCs w:val="24"/>
        </w:rPr>
        <w:t>32</w:t>
      </w:r>
      <w:r w:rsidRPr="00DE2DF6" w:rsidR="002D4B71">
        <w:rPr>
          <w:rFonts w:ascii="Arial" w:hAnsi="Arial" w:cs="Arial"/>
          <w:color w:val="auto"/>
          <w:sz w:val="24"/>
          <w:szCs w:val="24"/>
        </w:rPr>
        <w:t xml:space="preserve">. st. </w:t>
      </w:r>
      <w:r w:rsidR="002D4B71">
        <w:rPr>
          <w:rFonts w:ascii="Arial" w:hAnsi="Arial" w:cs="Arial"/>
          <w:color w:val="auto"/>
          <w:sz w:val="24"/>
          <w:szCs w:val="24"/>
        </w:rPr>
        <w:t>4</w:t>
      </w:r>
      <w:r w:rsidRPr="00DE2DF6" w:rsidR="002D4B71">
        <w:rPr>
          <w:rFonts w:ascii="Arial" w:hAnsi="Arial" w:cs="Arial"/>
          <w:color w:val="auto"/>
          <w:sz w:val="24"/>
          <w:szCs w:val="24"/>
        </w:rPr>
        <w:t>. Zakona o sigurnosti prometa na cestama</w:t>
      </w:r>
      <w:r w:rsidRPr="00DE2DF6" w:rsidR="000C7982">
        <w:rPr>
          <w:rFonts w:ascii="Arial" w:hAnsi="Arial" w:cs="Arial"/>
          <w:color w:val="auto"/>
          <w:sz w:val="24"/>
          <w:szCs w:val="24"/>
        </w:rPr>
        <w:t>,</w:t>
      </w:r>
      <w:r w:rsidR="00FE31DC">
        <w:rPr>
          <w:rFonts w:ascii="Arial" w:hAnsi="Arial" w:cs="Arial"/>
          <w:color w:val="auto"/>
          <w:sz w:val="24"/>
          <w:szCs w:val="24"/>
        </w:rPr>
        <w:t xml:space="preserve"> te članka </w:t>
      </w:r>
      <w:r>
        <w:rPr>
          <w:rFonts w:ascii="Arial" w:hAnsi="Arial" w:cs="Arial"/>
          <w:color w:val="auto"/>
          <w:sz w:val="24"/>
          <w:szCs w:val="24"/>
        </w:rPr>
        <w:t>49</w:t>
      </w:r>
      <w:r w:rsidRPr="00DE2DF6" w:rsidR="00FE31DC">
        <w:rPr>
          <w:rFonts w:ascii="Arial" w:hAnsi="Arial" w:cs="Arial"/>
          <w:color w:val="auto"/>
          <w:sz w:val="24"/>
          <w:szCs w:val="24"/>
        </w:rPr>
        <w:t xml:space="preserve">. st. </w:t>
      </w:r>
      <w:r>
        <w:rPr>
          <w:rFonts w:ascii="Arial" w:hAnsi="Arial" w:cs="Arial"/>
          <w:color w:val="auto"/>
          <w:sz w:val="24"/>
          <w:szCs w:val="24"/>
        </w:rPr>
        <w:t>2</w:t>
      </w:r>
      <w:r w:rsidRPr="00DE2DF6" w:rsidR="00FE31DC">
        <w:rPr>
          <w:rFonts w:ascii="Arial" w:hAnsi="Arial" w:cs="Arial"/>
          <w:color w:val="auto"/>
          <w:sz w:val="24"/>
          <w:szCs w:val="24"/>
        </w:rPr>
        <w:t xml:space="preserve">. kažnjivo po čl. </w:t>
      </w:r>
      <w:r>
        <w:rPr>
          <w:rFonts w:ascii="Arial" w:hAnsi="Arial" w:cs="Arial"/>
          <w:color w:val="auto"/>
          <w:sz w:val="24"/>
          <w:szCs w:val="24"/>
        </w:rPr>
        <w:t>49</w:t>
      </w:r>
      <w:r w:rsidRPr="00DE2DF6" w:rsidR="00FE31DC">
        <w:rPr>
          <w:rFonts w:ascii="Arial" w:hAnsi="Arial" w:cs="Arial"/>
          <w:color w:val="auto"/>
          <w:sz w:val="24"/>
          <w:szCs w:val="24"/>
        </w:rPr>
        <w:t xml:space="preserve">. st. </w:t>
      </w:r>
      <w:r>
        <w:rPr>
          <w:rFonts w:ascii="Arial" w:hAnsi="Arial" w:cs="Arial"/>
          <w:color w:val="auto"/>
          <w:sz w:val="24"/>
          <w:szCs w:val="24"/>
        </w:rPr>
        <w:t>4</w:t>
      </w:r>
      <w:r w:rsidRPr="00DE2DF6" w:rsidR="00FE31DC">
        <w:rPr>
          <w:rFonts w:ascii="Arial" w:hAnsi="Arial" w:cs="Arial"/>
          <w:color w:val="auto"/>
          <w:sz w:val="24"/>
          <w:szCs w:val="24"/>
        </w:rPr>
        <w:t xml:space="preserve">. </w:t>
      </w:r>
      <w:r>
        <w:rPr>
          <w:rFonts w:ascii="Arial" w:hAnsi="Arial" w:cs="Arial"/>
          <w:color w:val="auto"/>
          <w:sz w:val="24"/>
          <w:szCs w:val="24"/>
        </w:rPr>
        <w:t xml:space="preserve">i čl. 229. st. 1 kažnjivo po čl. 229. st. 5. </w:t>
      </w:r>
      <w:r w:rsidRPr="00DE2DF6" w:rsidR="00FE31DC">
        <w:rPr>
          <w:rFonts w:ascii="Arial" w:hAnsi="Arial" w:cs="Arial"/>
          <w:color w:val="auto"/>
          <w:sz w:val="24"/>
          <w:szCs w:val="24"/>
        </w:rPr>
        <w:t>Zakona o sigurnosti prometa na cestama</w:t>
      </w:r>
      <w:r w:rsidRPr="00DE2DF6" w:rsidR="000C7982">
        <w:rPr>
          <w:rFonts w:ascii="Arial" w:hAnsi="Arial" w:cs="Arial"/>
          <w:color w:val="auto"/>
          <w:sz w:val="24"/>
          <w:szCs w:val="24"/>
        </w:rPr>
        <w:t xml:space="preserve"> te</w:t>
      </w:r>
      <w:r w:rsidRPr="00DE2DF6" w:rsidR="00CF335A">
        <w:rPr>
          <w:rFonts w:ascii="Arial" w:hAnsi="Arial" w:cs="Arial"/>
          <w:color w:val="auto"/>
          <w:sz w:val="24"/>
          <w:szCs w:val="24"/>
        </w:rPr>
        <w:t xml:space="preserve"> ga za isto</w:t>
      </w:r>
      <w:r w:rsidR="003E7967">
        <w:rPr>
          <w:rFonts w:ascii="Arial" w:hAnsi="Arial" w:cs="Arial"/>
          <w:color w:val="auto"/>
          <w:sz w:val="24"/>
          <w:szCs w:val="24"/>
        </w:rPr>
        <w:t xml:space="preserve"> oglasila krivim</w:t>
      </w:r>
      <w:r w:rsidRPr="00DE2DF6" w:rsidR="000C7982">
        <w:rPr>
          <w:rFonts w:ascii="Arial" w:hAnsi="Arial" w:cs="Arial"/>
          <w:color w:val="auto"/>
          <w:sz w:val="24"/>
          <w:szCs w:val="24"/>
        </w:rPr>
        <w:t>.</w:t>
      </w:r>
      <w:r w:rsidR="00E77F91">
        <w:rPr>
          <w:rFonts w:ascii="Arial" w:hAnsi="Arial" w:cs="Arial"/>
          <w:color w:val="auto"/>
          <w:sz w:val="24"/>
          <w:szCs w:val="24"/>
        </w:rPr>
        <w:t xml:space="preserve"> </w:t>
      </w:r>
      <w:r w:rsidRPr="00977510" w:rsidR="00E77F91">
        <w:rPr>
          <w:rFonts w:ascii="Arial" w:hAnsi="Arial" w:cs="Arial"/>
          <w:color w:val="auto"/>
          <w:sz w:val="24"/>
          <w:szCs w:val="24"/>
        </w:rPr>
        <w:t>Prekršaj je utvrđen neposrednim zapažanjem</w:t>
      </w:r>
      <w:r w:rsidR="003E7967">
        <w:rPr>
          <w:rFonts w:ascii="Arial" w:hAnsi="Arial" w:cs="Arial"/>
          <w:color w:val="auto"/>
          <w:sz w:val="24"/>
          <w:szCs w:val="24"/>
        </w:rPr>
        <w:t xml:space="preserve"> policijskih službenika</w:t>
      </w:r>
      <w:r w:rsidR="00B26FA0">
        <w:rPr>
          <w:rFonts w:ascii="Arial" w:hAnsi="Arial" w:cs="Arial"/>
          <w:color w:val="auto"/>
          <w:sz w:val="24"/>
          <w:szCs w:val="24"/>
        </w:rPr>
        <w:t xml:space="preserve"> i </w:t>
      </w:r>
      <w:r w:rsidR="00FE31DC">
        <w:rPr>
          <w:rFonts w:ascii="Arial" w:hAnsi="Arial" w:cs="Arial"/>
          <w:color w:val="auto"/>
          <w:sz w:val="24"/>
          <w:szCs w:val="24"/>
        </w:rPr>
        <w:t xml:space="preserve">ispravnim </w:t>
      </w:r>
      <w:r w:rsidR="00B26FA0">
        <w:rPr>
          <w:rFonts w:ascii="Arial" w:hAnsi="Arial" w:cs="Arial"/>
          <w:color w:val="auto"/>
          <w:sz w:val="24"/>
          <w:szCs w:val="24"/>
        </w:rPr>
        <w:t xml:space="preserve">uređajem za mjerenje, </w:t>
      </w:r>
      <w:r w:rsidR="003E7967">
        <w:rPr>
          <w:rFonts w:ascii="Arial" w:hAnsi="Arial" w:cs="Arial"/>
          <w:color w:val="auto"/>
          <w:sz w:val="24"/>
          <w:szCs w:val="24"/>
        </w:rPr>
        <w:t>zatečen je u činjenju prekršaja</w:t>
      </w:r>
      <w:r w:rsidR="00E77F91">
        <w:rPr>
          <w:rFonts w:ascii="Arial" w:hAnsi="Arial" w:cs="Arial"/>
          <w:color w:val="auto"/>
          <w:sz w:val="24"/>
          <w:szCs w:val="24"/>
        </w:rPr>
        <w:t>.</w:t>
      </w:r>
    </w:p>
    <w:p w:rsidRPr="00DE2DF6" w:rsidR="00EF364C" w:rsidP="00EF364C" w:rsidRDefault="006274FF" w14:paraId="212D87B1" w14:textId="45EB768B">
      <w:pPr>
        <w:ind w:firstLine="54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5</w:t>
      </w:r>
      <w:r w:rsidR="006F1860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. </w:t>
      </w:r>
      <w:r w:rsidR="00EF364C">
        <w:rPr>
          <w:rFonts w:ascii="Arial" w:hAnsi="Arial" w:cs="Arial"/>
          <w:color w:val="auto"/>
          <w:sz w:val="24"/>
          <w:szCs w:val="24"/>
          <w:shd w:val="clear" w:color="auto" w:fill="FFFFFF"/>
        </w:rPr>
        <w:t>N</w:t>
      </w:r>
      <w:r w:rsidRPr="00EF364C" w:rsidR="00EF364C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ije sporno da je okrivljenik upravljao vozilom 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pod visokim utjecajem alkohola, nije postupio po naredbi policijskog službenika da se zaustavi, vozio dio u suprotnom smjeru i nije imao vozačku, a oslobođen je za prijevoz osobe pod utjecajem alkohola jer za isto tužitelj nije dostavio zapisnik o ispitivanju prisutnosti alkohola u organizmu</w:t>
      </w:r>
      <w:r w:rsidRPr="00EF364C" w:rsidR="00EF364C">
        <w:rPr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</w:p>
    <w:p w:rsidR="002D4B71" w:rsidP="007A608B" w:rsidRDefault="00993D22" w14:paraId="6ABB448D" w14:textId="5C5C53D0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>6</w:t>
      </w:r>
      <w:r w:rsidRPr="00DE2DF6" w:rsidR="005720FB">
        <w:rPr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  <w:r w:rsidRPr="00DE2DF6" w:rsidR="005720FB">
        <w:rPr>
          <w:rFonts w:ascii="Arial" w:hAnsi="Arial" w:cs="Arial"/>
          <w:sz w:val="24"/>
          <w:szCs w:val="24"/>
        </w:rPr>
        <w:t xml:space="preserve"> </w:t>
      </w:r>
      <w:r w:rsidRPr="002D4B71" w:rsidR="002D4B71">
        <w:rPr>
          <w:rFonts w:ascii="Arial" w:hAnsi="Arial" w:cs="Arial"/>
          <w:color w:val="auto"/>
          <w:sz w:val="24"/>
          <w:szCs w:val="24"/>
        </w:rPr>
        <w:t>Čl. 199. st. 8. Zakona o sigurnosti prometa na cestama:</w:t>
      </w:r>
      <w:r w:rsidR="002D4B71">
        <w:rPr>
          <w:rFonts w:ascii="Arial" w:hAnsi="Arial" w:cs="Arial"/>
          <w:sz w:val="24"/>
          <w:szCs w:val="24"/>
        </w:rPr>
        <w:t xml:space="preserve"> </w:t>
      </w:r>
      <w:r w:rsidRPr="00DE2DF6" w:rsidR="005720FB">
        <w:rPr>
          <w:rFonts w:ascii="Arial" w:hAnsi="Arial" w:eastAsia="MS Mincho" w:cs="Arial"/>
          <w:color w:val="auto"/>
          <w:sz w:val="24"/>
          <w:szCs w:val="24"/>
        </w:rPr>
        <w:t xml:space="preserve">Novčanom kaznom u iznosu od </w:t>
      </w:r>
      <w:r w:rsidR="002D4B71">
        <w:rPr>
          <w:rFonts w:ascii="Arial" w:hAnsi="Arial" w:eastAsia="MS Mincho" w:cs="Arial"/>
          <w:color w:val="auto"/>
          <w:sz w:val="24"/>
          <w:szCs w:val="24"/>
        </w:rPr>
        <w:t>1320 do 2650 eura</w:t>
      </w:r>
      <w:r w:rsidRPr="00DE2DF6" w:rsidR="005720FB">
        <w:rPr>
          <w:rFonts w:ascii="Arial" w:hAnsi="Arial" w:eastAsia="MS Mincho" w:cs="Arial"/>
          <w:color w:val="auto"/>
          <w:sz w:val="24"/>
          <w:szCs w:val="24"/>
        </w:rPr>
        <w:t xml:space="preserve"> ili kaznom zatvora u trajanju do 60 dana kaznit će se za prekršaj vozač i instruktor vožnje ako u krvi ima alkohola iznad 1,50 g/kg, odnosno odgovarajući iznos miligrama u litri izdahnutog zraka.</w:t>
      </w:r>
      <w:r w:rsidR="003E7967">
        <w:rPr>
          <w:rFonts w:ascii="Arial" w:hAnsi="Arial" w:eastAsia="MS Mincho" w:cs="Arial"/>
          <w:color w:val="auto"/>
          <w:sz w:val="24"/>
          <w:szCs w:val="24"/>
        </w:rPr>
        <w:t xml:space="preserve"> </w:t>
      </w:r>
    </w:p>
    <w:p w:rsidR="00993D22" w:rsidP="007A608B" w:rsidRDefault="00993D22" w14:paraId="582CA5DC" w14:textId="5A21FC4D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 xml:space="preserve">St. 16. istog članka: </w:t>
      </w:r>
      <w:r w:rsidRPr="00993D22">
        <w:rPr>
          <w:rFonts w:ascii="Arial" w:hAnsi="Arial" w:eastAsia="MS Mincho" w:cs="Arial"/>
          <w:color w:val="auto"/>
          <w:sz w:val="24"/>
          <w:szCs w:val="24"/>
        </w:rPr>
        <w:t>Vozaču motornog vozila se u evidenciju upisuje šest negativnih prekršajnih bodova ako je pravomoćnom odlukom o prekršaju proglašen krivim za prekršaj iz stavaka 8. i 9. ovoga članka.</w:t>
      </w:r>
    </w:p>
    <w:p w:rsidR="002D2319" w:rsidP="007A608B" w:rsidRDefault="002D4B71" w14:paraId="2D41B85B" w14:textId="019CC646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 w:rsidRPr="002D4B71">
        <w:rPr>
          <w:rFonts w:ascii="Arial" w:hAnsi="Arial" w:cs="Arial"/>
          <w:color w:val="auto"/>
          <w:sz w:val="24"/>
          <w:szCs w:val="24"/>
        </w:rPr>
        <w:t xml:space="preserve">Čl. </w:t>
      </w:r>
      <w:r w:rsidR="006274FF">
        <w:rPr>
          <w:rFonts w:ascii="Arial" w:hAnsi="Arial" w:cs="Arial"/>
          <w:color w:val="auto"/>
          <w:sz w:val="24"/>
          <w:szCs w:val="24"/>
        </w:rPr>
        <w:t>32</w:t>
      </w:r>
      <w:r w:rsidRPr="002D4B71">
        <w:rPr>
          <w:rFonts w:ascii="Arial" w:hAnsi="Arial" w:cs="Arial"/>
          <w:color w:val="auto"/>
          <w:sz w:val="24"/>
          <w:szCs w:val="24"/>
        </w:rPr>
        <w:t xml:space="preserve">. st. </w:t>
      </w:r>
      <w:r>
        <w:rPr>
          <w:rFonts w:ascii="Arial" w:hAnsi="Arial" w:cs="Arial"/>
          <w:color w:val="auto"/>
          <w:sz w:val="24"/>
          <w:szCs w:val="24"/>
        </w:rPr>
        <w:t>4</w:t>
      </w:r>
      <w:r w:rsidRPr="002D4B71">
        <w:rPr>
          <w:rFonts w:ascii="Arial" w:hAnsi="Arial" w:cs="Arial"/>
          <w:color w:val="auto"/>
          <w:sz w:val="24"/>
          <w:szCs w:val="24"/>
        </w:rPr>
        <w:t>. Zakona o sigurnosti prometa na cestama:</w:t>
      </w:r>
      <w:r>
        <w:rPr>
          <w:rFonts w:ascii="Arial" w:hAnsi="Arial" w:cs="Arial"/>
          <w:sz w:val="24"/>
          <w:szCs w:val="24"/>
        </w:rPr>
        <w:t xml:space="preserve"> </w:t>
      </w:r>
      <w:r w:rsidRPr="006274FF" w:rsidR="006274FF">
        <w:rPr>
          <w:rFonts w:ascii="Arial" w:hAnsi="Arial" w:cs="Arial"/>
          <w:color w:val="auto"/>
          <w:sz w:val="24"/>
          <w:szCs w:val="24"/>
        </w:rPr>
        <w:t>Novčanom kaznom u iznosu od 390,00 do 920,00 eura kaznit će se za prekršaj vozač motornog vozila ako postupi suprotno zahtjevu izraženom pomoću znaka ili po naredbi policijskog službenika ili druge ovlaštene osobe.</w:t>
      </w:r>
    </w:p>
    <w:p w:rsidR="00993D22" w:rsidP="007A608B" w:rsidRDefault="00993D22" w14:paraId="091E904A" w14:textId="3C5349D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St. </w:t>
      </w:r>
      <w:r w:rsidRPr="00993D22">
        <w:rPr>
          <w:rFonts w:ascii="Arial" w:hAnsi="Arial" w:cs="Arial"/>
          <w:color w:val="auto"/>
          <w:sz w:val="24"/>
          <w:szCs w:val="24"/>
        </w:rPr>
        <w:t xml:space="preserve">(6) </w:t>
      </w:r>
      <w:r>
        <w:rPr>
          <w:rFonts w:ascii="Arial" w:hAnsi="Arial" w:cs="Arial"/>
          <w:color w:val="auto"/>
          <w:sz w:val="24"/>
          <w:szCs w:val="24"/>
        </w:rPr>
        <w:t xml:space="preserve">istog članka: </w:t>
      </w:r>
      <w:r w:rsidRPr="00993D22">
        <w:rPr>
          <w:rFonts w:ascii="Arial" w:hAnsi="Arial" w:cs="Arial"/>
          <w:color w:val="auto"/>
          <w:sz w:val="24"/>
          <w:szCs w:val="24"/>
        </w:rPr>
        <w:t>Vozaču se u evidenciju upisuju tri negativna prekršajna boda ako je pravomoćnom odlukom o prekršaju proglašen krivim za prekršaj iz stavka 4. ovoga članka.</w:t>
      </w:r>
    </w:p>
    <w:p w:rsidR="004D1287" w:rsidP="007A608B" w:rsidRDefault="004D1287" w14:paraId="728D4504" w14:textId="6EDC6C6D">
      <w:pPr>
        <w:ind w:firstLine="54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2D4B71">
        <w:rPr>
          <w:rFonts w:ascii="Arial" w:hAnsi="Arial" w:cs="Arial"/>
          <w:color w:val="auto"/>
          <w:sz w:val="24"/>
          <w:szCs w:val="24"/>
        </w:rPr>
        <w:t xml:space="preserve">Čl. </w:t>
      </w:r>
      <w:r w:rsidR="006274FF">
        <w:rPr>
          <w:rFonts w:ascii="Arial" w:hAnsi="Arial" w:cs="Arial"/>
          <w:color w:val="auto"/>
          <w:sz w:val="24"/>
          <w:szCs w:val="24"/>
        </w:rPr>
        <w:t>49</w:t>
      </w:r>
      <w:r w:rsidRPr="002D4B71">
        <w:rPr>
          <w:rFonts w:ascii="Arial" w:hAnsi="Arial" w:cs="Arial"/>
          <w:color w:val="auto"/>
          <w:sz w:val="24"/>
          <w:szCs w:val="24"/>
        </w:rPr>
        <w:t xml:space="preserve">. st. </w:t>
      </w:r>
      <w:r w:rsidR="006274FF">
        <w:rPr>
          <w:rFonts w:ascii="Arial" w:hAnsi="Arial" w:cs="Arial"/>
          <w:color w:val="auto"/>
          <w:sz w:val="24"/>
          <w:szCs w:val="24"/>
        </w:rPr>
        <w:t>4</w:t>
      </w:r>
      <w:r w:rsidRPr="002D4B71">
        <w:rPr>
          <w:rFonts w:ascii="Arial" w:hAnsi="Arial" w:cs="Arial"/>
          <w:color w:val="auto"/>
          <w:sz w:val="24"/>
          <w:szCs w:val="24"/>
        </w:rPr>
        <w:t>. Zakona o sigurnosti prometa na cestama:</w:t>
      </w:r>
      <w:r>
        <w:rPr>
          <w:rFonts w:ascii="Arial" w:hAnsi="Arial" w:cs="Arial"/>
          <w:sz w:val="24"/>
          <w:szCs w:val="24"/>
        </w:rPr>
        <w:t xml:space="preserve"> </w:t>
      </w:r>
      <w:r w:rsidRPr="00993D22" w:rsidR="00993D22">
        <w:rPr>
          <w:rFonts w:ascii="Arial" w:hAnsi="Arial" w:cs="Arial"/>
          <w:color w:val="auto"/>
          <w:sz w:val="24"/>
          <w:szCs w:val="24"/>
          <w:shd w:val="clear" w:color="auto" w:fill="FFFFFF"/>
        </w:rPr>
        <w:t>Novčanom kaznom u iznosu od 260,00 do 660,00 eura kaznit će se za prekršaj vozač koji se vozilom kreće suprotno odredbama stavka 2. ovoga članka.</w:t>
      </w:r>
    </w:p>
    <w:p w:rsidR="00993D22" w:rsidP="007A608B" w:rsidRDefault="00993D22" w14:paraId="28D0D3B7" w14:textId="0B9193E9">
      <w:pPr>
        <w:ind w:firstLine="54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St. </w:t>
      </w:r>
      <w:r w:rsidRPr="00993D22">
        <w:rPr>
          <w:rFonts w:ascii="Arial" w:hAnsi="Arial" w:cs="Arial"/>
          <w:color w:val="auto"/>
          <w:sz w:val="24"/>
          <w:szCs w:val="24"/>
          <w:shd w:val="clear" w:color="auto" w:fill="FFFFFF"/>
        </w:rPr>
        <w:t>(9)</w:t>
      </w:r>
      <w:r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istog članka: </w:t>
      </w:r>
      <w:r w:rsidRPr="00993D22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Vozaču se u evidenciju upisuju četiri negativna prekršajna boda ako je pravomoćnom odlukom o prekršaju proglašen krivim za prekršaj iz stavka 4. ovoga članka.</w:t>
      </w:r>
    </w:p>
    <w:p w:rsidRPr="00DE2DF6" w:rsidR="006274FF" w:rsidP="007A608B" w:rsidRDefault="006274FF" w14:paraId="77913BF1" w14:textId="2CC6C412">
      <w:pPr>
        <w:ind w:firstLine="540"/>
        <w:jc w:val="both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2D4B71">
        <w:rPr>
          <w:rFonts w:ascii="Arial" w:hAnsi="Arial" w:cs="Arial"/>
          <w:color w:val="auto"/>
          <w:sz w:val="24"/>
          <w:szCs w:val="24"/>
        </w:rPr>
        <w:t xml:space="preserve">Čl. </w:t>
      </w:r>
      <w:r w:rsidR="00993D22">
        <w:rPr>
          <w:rFonts w:ascii="Arial" w:hAnsi="Arial" w:cs="Arial"/>
          <w:color w:val="auto"/>
          <w:sz w:val="24"/>
          <w:szCs w:val="24"/>
        </w:rPr>
        <w:t>229</w:t>
      </w:r>
      <w:r w:rsidRPr="002D4B71">
        <w:rPr>
          <w:rFonts w:ascii="Arial" w:hAnsi="Arial" w:cs="Arial"/>
          <w:color w:val="auto"/>
          <w:sz w:val="24"/>
          <w:szCs w:val="24"/>
        </w:rPr>
        <w:t xml:space="preserve">. st. </w:t>
      </w:r>
      <w:r w:rsidR="00993D22">
        <w:rPr>
          <w:rFonts w:ascii="Arial" w:hAnsi="Arial" w:cs="Arial"/>
          <w:color w:val="auto"/>
          <w:sz w:val="24"/>
          <w:szCs w:val="24"/>
        </w:rPr>
        <w:t>5</w:t>
      </w:r>
      <w:r w:rsidRPr="002D4B71">
        <w:rPr>
          <w:rFonts w:ascii="Arial" w:hAnsi="Arial" w:cs="Arial"/>
          <w:color w:val="auto"/>
          <w:sz w:val="24"/>
          <w:szCs w:val="24"/>
        </w:rPr>
        <w:t>. Zakona o sigurnosti prometa na cestama:</w:t>
      </w:r>
      <w:r>
        <w:rPr>
          <w:rFonts w:ascii="Arial" w:hAnsi="Arial" w:cs="Arial"/>
          <w:sz w:val="24"/>
          <w:szCs w:val="24"/>
        </w:rPr>
        <w:t xml:space="preserve"> </w:t>
      </w:r>
      <w:r w:rsidRPr="00993D22" w:rsidR="00993D22">
        <w:rPr>
          <w:rFonts w:ascii="Arial" w:hAnsi="Arial" w:cs="Arial"/>
          <w:color w:val="auto"/>
          <w:sz w:val="24"/>
          <w:szCs w:val="24"/>
        </w:rPr>
        <w:t>N</w:t>
      </w:r>
      <w:r w:rsidRPr="00993D22" w:rsidR="00993D22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ovčanom kaznom u iznosu od 30,00 eura kaznit će se za prekršaj vozač koji nema kod sebe vozačku </w:t>
      </w:r>
      <w:r w:rsidRPr="00993D22" w:rsidR="00993D22">
        <w:rPr>
          <w:rFonts w:ascii="Arial" w:hAnsi="Arial" w:cs="Arial"/>
          <w:color w:val="auto"/>
          <w:sz w:val="24"/>
          <w:szCs w:val="24"/>
          <w:shd w:val="clear" w:color="auto" w:fill="FFFFFF"/>
        </w:rPr>
        <w:lastRenderedPageBreak/>
        <w:t>dozvolu ili potvrdu o podnesenom zahtjevu za izdavanje vozačke dozvole ili je ne pokaže na zahtjev policijskog službenika.</w:t>
      </w:r>
    </w:p>
    <w:p w:rsidR="00E77F91" w:rsidP="00E77F91" w:rsidRDefault="00993D22" w14:paraId="4D4A3A73" w14:textId="3AC2123D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>7</w:t>
      </w:r>
      <w:r w:rsidRPr="00DE2DF6" w:rsidR="005720FB">
        <w:rPr>
          <w:rFonts w:ascii="Arial" w:hAnsi="Arial" w:eastAsia="MS Mincho" w:cs="Arial"/>
          <w:color w:val="auto"/>
          <w:sz w:val="24"/>
          <w:szCs w:val="24"/>
        </w:rPr>
        <w:t>.</w:t>
      </w:r>
      <w:r w:rsidRPr="00E77F91" w:rsidR="00E77F91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Okrivljenom je 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utvrđena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>novčana kazna u visini</w:t>
      </w:r>
      <w:r w:rsidR="00E77F91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zakonskog minimuma za </w:t>
      </w:r>
      <w:r w:rsidR="004D1287">
        <w:rPr>
          <w:rFonts w:ascii="Arial" w:hAnsi="Arial" w:eastAsia="MS Mincho" w:cs="Arial"/>
          <w:color w:val="auto"/>
          <w:sz w:val="24"/>
          <w:szCs w:val="24"/>
        </w:rPr>
        <w:t>navedene</w:t>
      </w:r>
      <w:r w:rsidR="002D4B71">
        <w:rPr>
          <w:rFonts w:ascii="Arial" w:hAnsi="Arial" w:eastAsia="MS Mincho" w:cs="Arial"/>
          <w:color w:val="auto"/>
          <w:sz w:val="24"/>
          <w:szCs w:val="24"/>
        </w:rPr>
        <w:t xml:space="preserve"> prekršaj</w:t>
      </w:r>
      <w:r w:rsidR="004D1287">
        <w:rPr>
          <w:rFonts w:ascii="Arial" w:hAnsi="Arial" w:eastAsia="MS Mincho" w:cs="Arial"/>
          <w:color w:val="auto"/>
          <w:sz w:val="24"/>
          <w:szCs w:val="24"/>
        </w:rPr>
        <w:t>e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odnosno u fiksnom iznosu kako zakon propisuje a potom </w:t>
      </w:r>
      <w:r w:rsidRPr="00977510">
        <w:rPr>
          <w:rFonts w:ascii="Arial" w:hAnsi="Arial" w:eastAsia="MS Mincho" w:cs="Arial"/>
          <w:color w:val="auto"/>
          <w:sz w:val="24"/>
          <w:szCs w:val="24"/>
        </w:rPr>
        <w:t>izrečena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ukupna novčana kazna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>,</w:t>
      </w:r>
      <w:r w:rsidRPr="006064DF" w:rsidR="006064DF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977510" w:rsidR="006064DF">
        <w:rPr>
          <w:rFonts w:ascii="Arial" w:hAnsi="Arial" w:eastAsia="MS Mincho" w:cs="Arial"/>
          <w:color w:val="auto"/>
          <w:sz w:val="24"/>
          <w:szCs w:val="24"/>
        </w:rPr>
        <w:t xml:space="preserve">uz 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 xml:space="preserve">dozvoljen </w:t>
      </w:r>
      <w:r w:rsidRPr="00977510" w:rsidR="006064DF">
        <w:rPr>
          <w:rFonts w:ascii="Arial" w:hAnsi="Arial" w:eastAsia="MS Mincho" w:cs="Arial"/>
          <w:color w:val="auto"/>
          <w:sz w:val="24"/>
          <w:szCs w:val="24"/>
        </w:rPr>
        <w:t>dulji rok plaćanja koji je određen vodeći računa o visini kazne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>. Svojim je ponašanjem ugrozio promet i sebe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što je otegotna okolnost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 xml:space="preserve">, </w:t>
      </w:r>
      <w:r>
        <w:rPr>
          <w:rFonts w:ascii="Arial" w:hAnsi="Arial" w:eastAsia="MS Mincho" w:cs="Arial"/>
          <w:color w:val="auto"/>
          <w:sz w:val="24"/>
          <w:szCs w:val="24"/>
        </w:rPr>
        <w:t>nije utvrđeno olakotnih okolnosti osim nekažnjavanosti za teže prekršaje</w:t>
      </w:r>
      <w:r w:rsidR="00B26FA0">
        <w:rPr>
          <w:rFonts w:ascii="Arial" w:hAnsi="Arial" w:eastAsia="MS Mincho" w:cs="Arial"/>
          <w:color w:val="auto"/>
          <w:sz w:val="24"/>
          <w:szCs w:val="24"/>
        </w:rPr>
        <w:t>.</w:t>
      </w:r>
      <w:r w:rsidR="008C3564">
        <w:rPr>
          <w:rFonts w:ascii="Arial" w:hAnsi="Arial" w:eastAsia="MS Mincho" w:cs="Arial"/>
          <w:color w:val="auto"/>
          <w:sz w:val="24"/>
          <w:szCs w:val="24"/>
        </w:rPr>
        <w:t xml:space="preserve"> </w:t>
      </w:r>
    </w:p>
    <w:p w:rsidRPr="0096555F" w:rsidR="008C3564" w:rsidP="008C3564" w:rsidRDefault="00993D22" w14:paraId="137F2E95" w14:textId="779606A9">
      <w:pPr>
        <w:pStyle w:val="t-9-8"/>
        <w:spacing w:before="72" w:beforeLines="30" w:beforeAutospacing="false" w:after="72" w:afterLines="30" w:afterAutospacing="false"/>
        <w:ind w:firstLine="540"/>
        <w:jc w:val="both"/>
        <w:rPr>
          <w:rFonts w:ascii="Arial" w:hAnsi="Arial" w:cs="Arial"/>
        </w:rPr>
      </w:pPr>
      <w:r>
        <w:rPr>
          <w:rFonts w:ascii="Arial" w:hAnsi="Arial" w:eastAsia="MS Mincho" w:cs="Arial"/>
        </w:rPr>
        <w:t xml:space="preserve">8. </w:t>
      </w:r>
      <w:r w:rsidRPr="0096555F" w:rsidR="008C3564">
        <w:rPr>
          <w:rFonts w:ascii="Arial" w:hAnsi="Arial" w:eastAsia="MS Mincho" w:cs="Arial"/>
        </w:rPr>
        <w:t xml:space="preserve">Na temelju članka 40. Prekršajnog zakona izrečena </w:t>
      </w:r>
      <w:r w:rsidR="008C3564">
        <w:rPr>
          <w:rFonts w:ascii="Arial" w:hAnsi="Arial" w:eastAsia="MS Mincho" w:cs="Arial"/>
        </w:rPr>
        <w:t>novčana kazna umanjena je</w:t>
      </w:r>
      <w:r w:rsidRPr="0096555F" w:rsidR="008C3564">
        <w:rPr>
          <w:rFonts w:ascii="Arial" w:hAnsi="Arial" w:eastAsia="MS Mincho" w:cs="Arial"/>
        </w:rPr>
        <w:t>, jer se sukladno navedenom v</w:t>
      </w:r>
      <w:r w:rsidRPr="0096555F" w:rsidR="008C3564">
        <w:rPr>
          <w:rFonts w:ascii="Arial" w:hAnsi="Arial" w:cs="Arial"/>
          <w:color w:val="000000"/>
        </w:rPr>
        <w:t xml:space="preserve">rijeme provedeno u uhićenju, zadržavanju i svako oduzimanje slobode u vezi s prekršajem uračunava  u izrečenu kaznu zatvora, kaznu maloljetničkog zatvora i novčanu kaznu, a prilikom uračunavanja izjednačuje se svaki započeti dan uhićenja, zadržavanja i svakog drugog oduzimanja slobode te započetih </w:t>
      </w:r>
      <w:r w:rsidR="008C3564">
        <w:rPr>
          <w:rFonts w:ascii="Arial" w:hAnsi="Arial" w:cs="Arial"/>
          <w:color w:val="000000"/>
        </w:rPr>
        <w:t>39,82 eura</w:t>
      </w:r>
      <w:r w:rsidRPr="0096555F" w:rsidR="008C3564">
        <w:rPr>
          <w:rFonts w:ascii="Arial" w:hAnsi="Arial" w:cs="Arial"/>
          <w:color w:val="000000"/>
        </w:rPr>
        <w:t xml:space="preserve"> novčane kazne s jednim danom zatvora</w:t>
      </w:r>
      <w:r w:rsidRPr="0096555F" w:rsidR="008C3564">
        <w:rPr>
          <w:rFonts w:ascii="Arial" w:hAnsi="Arial" w:cs="Arial"/>
        </w:rPr>
        <w:t>.</w:t>
      </w:r>
    </w:p>
    <w:p w:rsidRPr="00977510" w:rsidR="00E77F91" w:rsidP="00E77F91" w:rsidRDefault="006F1860" w14:paraId="33B11AE1" w14:textId="518A7921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>9</w:t>
      </w:r>
      <w:r w:rsidR="00E77F91">
        <w:rPr>
          <w:rFonts w:ascii="Arial" w:hAnsi="Arial" w:eastAsia="MS Mincho" w:cs="Arial"/>
          <w:color w:val="auto"/>
          <w:sz w:val="24"/>
          <w:szCs w:val="24"/>
        </w:rPr>
        <w:t xml:space="preserve">.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Uzimajući u obzir </w:t>
      </w:r>
      <w:r w:rsidR="004D1287">
        <w:rPr>
          <w:rFonts w:ascii="Arial" w:hAnsi="Arial" w:eastAsia="MS Mincho" w:cs="Arial"/>
          <w:color w:val="auto"/>
          <w:sz w:val="24"/>
          <w:szCs w:val="24"/>
        </w:rPr>
        <w:t xml:space="preserve">navedeno,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sutkinja je utvrdila da je izrečena 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 xml:space="preserve">novčana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kazna 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 xml:space="preserve">u navedenom iznosu 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>primjerena okrivljenom, te da nije potrebno izricati višu</w:t>
      </w:r>
      <w:r w:rsidR="006064DF">
        <w:rPr>
          <w:rFonts w:ascii="Arial" w:hAnsi="Arial" w:eastAsia="MS Mincho" w:cs="Arial"/>
          <w:color w:val="auto"/>
          <w:sz w:val="24"/>
          <w:szCs w:val="24"/>
        </w:rPr>
        <w:t xml:space="preserve"> novčanu kaznu</w:t>
      </w:r>
      <w:r w:rsidRPr="00977510" w:rsidR="00E77F91">
        <w:rPr>
          <w:rFonts w:ascii="Arial" w:hAnsi="Arial" w:eastAsia="MS Mincho" w:cs="Arial"/>
          <w:color w:val="auto"/>
          <w:sz w:val="24"/>
          <w:szCs w:val="24"/>
        </w:rPr>
        <w:t xml:space="preserve"> kako bi isti shvatio ozbiljnost počinjenog prekršaja, te obratio posebnu pažnju na poštivanje prometnih pravila ubuduće, kako ne bi sebe ni druge doveo u opasnost svojim nepromišljenim postupcima. </w:t>
      </w:r>
    </w:p>
    <w:p w:rsidRPr="001F15BD" w:rsidR="006064DF" w:rsidP="006064DF" w:rsidRDefault="006F1860" w14:paraId="2C61000F" w14:textId="5CBC927A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>10</w:t>
      </w:r>
      <w:r w:rsidR="00E77F91">
        <w:rPr>
          <w:rFonts w:ascii="Arial" w:hAnsi="Arial" w:eastAsia="MS Mincho" w:cs="Arial"/>
          <w:color w:val="auto"/>
          <w:sz w:val="24"/>
          <w:szCs w:val="24"/>
        </w:rPr>
        <w:t>.</w:t>
      </w:r>
      <w:r w:rsidRPr="006064DF" w:rsidR="006064DF">
        <w:rPr>
          <w:rFonts w:ascii="Arial" w:hAnsi="Arial" w:cs="Arial"/>
          <w:color w:val="auto"/>
          <w:sz w:val="24"/>
          <w:szCs w:val="24"/>
        </w:rPr>
        <w:t xml:space="preserve"> </w:t>
      </w:r>
      <w:r w:rsidRPr="001F15BD" w:rsidR="006064DF">
        <w:rPr>
          <w:rFonts w:ascii="Arial" w:hAnsi="Arial" w:cs="Arial"/>
          <w:color w:val="auto"/>
          <w:sz w:val="24"/>
          <w:szCs w:val="24"/>
        </w:rPr>
        <w:t>Na temelju članka 58. Prekršajnog zakona okrivljenom se izriče i zaštitna mjera zabrane upravljanja vozilima «</w:t>
      </w:r>
      <w:r w:rsidR="00993D22">
        <w:rPr>
          <w:rFonts w:ascii="Arial" w:hAnsi="Arial" w:cs="Arial"/>
          <w:color w:val="auto"/>
          <w:sz w:val="24"/>
          <w:szCs w:val="24"/>
        </w:rPr>
        <w:t>A2</w:t>
      </w:r>
      <w:r w:rsidRPr="001F15BD" w:rsidR="006064DF">
        <w:rPr>
          <w:rFonts w:ascii="Arial" w:hAnsi="Arial" w:cs="Arial"/>
          <w:color w:val="auto"/>
          <w:sz w:val="24"/>
          <w:szCs w:val="24"/>
        </w:rPr>
        <w:t xml:space="preserve">» kategorije, u trajanju od </w:t>
      </w:r>
      <w:r w:rsidR="004335F5">
        <w:rPr>
          <w:rFonts w:ascii="Arial" w:hAnsi="Arial" w:cs="Arial"/>
          <w:color w:val="auto"/>
          <w:sz w:val="24"/>
          <w:szCs w:val="24"/>
        </w:rPr>
        <w:t>četiri</w:t>
      </w:r>
      <w:r w:rsidRPr="001F15BD" w:rsidR="006064DF">
        <w:rPr>
          <w:rFonts w:ascii="Arial" w:hAnsi="Arial" w:cs="Arial"/>
          <w:color w:val="auto"/>
          <w:sz w:val="24"/>
          <w:szCs w:val="24"/>
        </w:rPr>
        <w:t xml:space="preserve"> mjeseca, p</w:t>
      </w:r>
      <w:r w:rsidRPr="001F15BD" w:rsidR="006064DF">
        <w:rPr>
          <w:rFonts w:ascii="Arial" w:hAnsi="Arial" w:cs="Arial"/>
          <w:color w:val="000000"/>
          <w:sz w:val="24"/>
          <w:szCs w:val="24"/>
        </w:rPr>
        <w:t>oštujući pritom načelo razmjernosti, u smislu članka 51.a Prekršajnog zakona,</w:t>
      </w:r>
      <w:r w:rsidRPr="001F15BD" w:rsidR="006064DF">
        <w:rPr>
          <w:rFonts w:ascii="Arial" w:hAnsi="Arial" w:cs="Arial"/>
          <w:color w:val="auto"/>
          <w:sz w:val="24"/>
          <w:szCs w:val="24"/>
        </w:rPr>
        <w:t xml:space="preserve"> smatrajući je primjerenom težini počinjen</w:t>
      </w:r>
      <w:r w:rsidR="006064DF">
        <w:rPr>
          <w:rFonts w:ascii="Arial" w:hAnsi="Arial" w:cs="Arial"/>
          <w:color w:val="auto"/>
          <w:sz w:val="24"/>
          <w:szCs w:val="24"/>
        </w:rPr>
        <w:t>ih</w:t>
      </w:r>
      <w:r w:rsidRPr="001F15BD" w:rsidR="006064DF">
        <w:rPr>
          <w:rFonts w:ascii="Arial" w:hAnsi="Arial" w:cs="Arial"/>
          <w:color w:val="auto"/>
          <w:sz w:val="24"/>
          <w:szCs w:val="24"/>
        </w:rPr>
        <w:t xml:space="preserve"> prekršaja, jer je svojim postupanjem odnosno odlukom da pod visokim utjecajem alkohola upravlja vozilom</w:t>
      </w:r>
      <w:r w:rsidR="00993D22">
        <w:rPr>
          <w:rFonts w:ascii="Arial" w:hAnsi="Arial" w:cs="Arial"/>
          <w:color w:val="auto"/>
          <w:sz w:val="24"/>
          <w:szCs w:val="24"/>
        </w:rPr>
        <w:t xml:space="preserve"> i pritom prevozeći još jednu osobu i ugrožavajući </w:t>
      </w:r>
      <w:r w:rsidR="004335F5">
        <w:rPr>
          <w:rFonts w:ascii="Arial" w:hAnsi="Arial" w:cs="Arial"/>
          <w:color w:val="auto"/>
          <w:sz w:val="24"/>
          <w:szCs w:val="24"/>
        </w:rPr>
        <w:t>promet</w:t>
      </w:r>
      <w:r w:rsidRPr="001F15BD" w:rsidR="006064DF">
        <w:rPr>
          <w:rFonts w:ascii="Arial" w:hAnsi="Arial" w:cs="Arial"/>
          <w:color w:val="auto"/>
          <w:sz w:val="24"/>
          <w:szCs w:val="24"/>
        </w:rPr>
        <w:t>, ukazao na postojanje opasnosti da će upravljajući vozilom ugroziti sigurnost prometa (koncentracija alkohola preko 1,50 g/kg)</w:t>
      </w:r>
      <w:r w:rsidR="002D4B71">
        <w:rPr>
          <w:rFonts w:ascii="Arial" w:hAnsi="Arial" w:cs="Arial"/>
          <w:color w:val="auto"/>
          <w:sz w:val="24"/>
          <w:szCs w:val="24"/>
        </w:rPr>
        <w:t xml:space="preserve"> </w:t>
      </w:r>
      <w:r w:rsidR="004335F5">
        <w:rPr>
          <w:rFonts w:ascii="Arial" w:hAnsi="Arial" w:cs="Arial"/>
          <w:color w:val="auto"/>
          <w:sz w:val="24"/>
          <w:szCs w:val="24"/>
        </w:rPr>
        <w:t xml:space="preserve">kao i </w:t>
      </w:r>
      <w:proofErr w:type="spellStart"/>
      <w:r w:rsidR="004335F5">
        <w:rPr>
          <w:rFonts w:ascii="Arial" w:hAnsi="Arial" w:cs="Arial"/>
          <w:color w:val="auto"/>
          <w:sz w:val="24"/>
          <w:szCs w:val="24"/>
        </w:rPr>
        <w:t>nepostupanje</w:t>
      </w:r>
      <w:proofErr w:type="spellEnd"/>
      <w:r w:rsidR="004335F5">
        <w:rPr>
          <w:rFonts w:ascii="Arial" w:hAnsi="Arial" w:cs="Arial"/>
          <w:color w:val="auto"/>
          <w:sz w:val="24"/>
          <w:szCs w:val="24"/>
        </w:rPr>
        <w:t xml:space="preserve"> po naredbi policijskih službenika</w:t>
      </w:r>
      <w:r w:rsidRPr="001F15BD" w:rsidR="006064DF">
        <w:rPr>
          <w:rFonts w:ascii="Arial" w:hAnsi="Arial" w:cs="Arial"/>
          <w:color w:val="auto"/>
          <w:sz w:val="24"/>
          <w:szCs w:val="24"/>
        </w:rPr>
        <w:t>.</w:t>
      </w:r>
    </w:p>
    <w:p w:rsidR="00E77F91" w:rsidP="006064DF" w:rsidRDefault="006F1860" w14:paraId="204BFC85" w14:textId="334E79E2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11. </w:t>
      </w:r>
      <w:r w:rsidRPr="00B93563" w:rsidR="006064DF">
        <w:rPr>
          <w:rFonts w:ascii="Arial" w:hAnsi="Arial" w:cs="Arial"/>
          <w:color w:val="auto"/>
          <w:sz w:val="24"/>
          <w:szCs w:val="24"/>
        </w:rPr>
        <w:t>Na temelju čl. 58. st. 2. Prekršajnog zakona zaštitna mjera počinje teći od izvršnosti presude</w:t>
      </w:r>
      <w:r w:rsidR="00116E2C">
        <w:rPr>
          <w:rFonts w:ascii="Arial" w:hAnsi="Arial" w:cs="Arial"/>
          <w:color w:val="auto"/>
          <w:sz w:val="24"/>
          <w:szCs w:val="24"/>
        </w:rPr>
        <w:t>, a o čemu okrivljenik neće dobiti posebnu obavijest, već je sam dužan voditi računa o početku i trajanju zaštitne mjere, a kao pomoćno sredstvo može koristiti aplikaciju "Status vozačke dozvole", na web stranicama MUP-a</w:t>
      </w:r>
      <w:r w:rsidRPr="00B93563" w:rsidR="006064DF">
        <w:rPr>
          <w:rFonts w:ascii="Arial" w:hAnsi="Arial" w:cs="Arial"/>
          <w:color w:val="auto"/>
          <w:sz w:val="24"/>
          <w:szCs w:val="24"/>
        </w:rPr>
        <w:t>.</w:t>
      </w:r>
      <w:r w:rsidR="00BD7039">
        <w:rPr>
          <w:rFonts w:ascii="Arial" w:hAnsi="Arial" w:cs="Arial"/>
          <w:color w:val="auto"/>
          <w:sz w:val="24"/>
          <w:szCs w:val="24"/>
        </w:rPr>
        <w:t xml:space="preserve"> </w:t>
      </w:r>
      <w:r w:rsidRPr="001F15BD" w:rsidR="00BD7039">
        <w:rPr>
          <w:rFonts w:ascii="Arial" w:hAnsi="Arial" w:cs="Arial"/>
          <w:color w:val="auto"/>
          <w:sz w:val="24"/>
          <w:szCs w:val="24"/>
        </w:rPr>
        <w:t>Vrijeme za koje mu je vozačka dozvola oduzeta naredbom  o određivanju mjere opreza privremenog oduzimanja vozačke dozvole uračunava se u vrijeme trajanja zaštitne mjere izrečene ovdje.</w:t>
      </w:r>
    </w:p>
    <w:p w:rsidRPr="00977510" w:rsidR="00E77F91" w:rsidP="00E77F91" w:rsidRDefault="006F1860" w14:paraId="46D733F6" w14:textId="2A69011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Style w:val="Istaknuto"/>
          <w:rFonts w:ascii="Arial" w:hAnsi="Arial" w:eastAsia="MS Mincho" w:cs="Arial"/>
          <w:i w:val="false"/>
          <w:color w:val="auto"/>
          <w:sz w:val="24"/>
          <w:szCs w:val="24"/>
        </w:rPr>
        <w:t>12</w:t>
      </w:r>
      <w:r w:rsidRPr="004706B6" w:rsidR="004706B6">
        <w:rPr>
          <w:rStyle w:val="Istaknuto"/>
          <w:rFonts w:ascii="Arial" w:hAnsi="Arial" w:eastAsia="MS Mincho" w:cs="Arial"/>
          <w:i w:val="false"/>
          <w:color w:val="auto"/>
          <w:sz w:val="24"/>
          <w:szCs w:val="24"/>
        </w:rPr>
        <w:t xml:space="preserve">. </w:t>
      </w:r>
      <w:r w:rsidRPr="00977510" w:rsidR="00E77F91">
        <w:rPr>
          <w:rFonts w:ascii="Arial" w:hAnsi="Arial" w:cs="Arial"/>
          <w:color w:val="auto"/>
          <w:sz w:val="24"/>
          <w:szCs w:val="24"/>
        </w:rPr>
        <w:t xml:space="preserve">Na temelju </w:t>
      </w:r>
      <w:proofErr w:type="spellStart"/>
      <w:r w:rsidRPr="00977510" w:rsidR="00E77F91">
        <w:rPr>
          <w:rFonts w:ascii="Arial" w:hAnsi="Arial" w:cs="Arial"/>
          <w:color w:val="auto"/>
          <w:sz w:val="24"/>
          <w:szCs w:val="24"/>
        </w:rPr>
        <w:t>č</w:t>
      </w:r>
      <w:r w:rsidR="004D1287">
        <w:rPr>
          <w:rFonts w:ascii="Arial" w:hAnsi="Arial" w:cs="Arial"/>
          <w:color w:val="auto"/>
          <w:sz w:val="24"/>
          <w:szCs w:val="24"/>
        </w:rPr>
        <w:t>l</w:t>
      </w:r>
      <w:proofErr w:type="spellEnd"/>
      <w:r w:rsidRPr="00977510" w:rsidR="00E77F91">
        <w:rPr>
          <w:rFonts w:ascii="Arial" w:hAnsi="Arial" w:cs="Arial"/>
          <w:color w:val="auto"/>
          <w:sz w:val="24"/>
          <w:szCs w:val="24"/>
        </w:rPr>
        <w:t xml:space="preserve"> 152. st 3. P</w:t>
      </w:r>
      <w:r w:rsidR="004D1287">
        <w:rPr>
          <w:rFonts w:ascii="Arial" w:hAnsi="Arial" w:cs="Arial"/>
          <w:color w:val="auto"/>
          <w:sz w:val="24"/>
          <w:szCs w:val="24"/>
        </w:rPr>
        <w:t>Z</w:t>
      </w:r>
      <w:r w:rsidRPr="00977510" w:rsidR="00E77F91">
        <w:rPr>
          <w:rFonts w:ascii="Arial" w:hAnsi="Arial" w:cs="Arial"/>
          <w:color w:val="auto"/>
          <w:sz w:val="24"/>
          <w:szCs w:val="24"/>
        </w:rPr>
        <w:t xml:space="preserve"> novčana kazna smatrati će se u cjelini plaćenom ako plati 2/3 izrečene novčane kazne u roku određenom ovom presudom. </w:t>
      </w:r>
    </w:p>
    <w:p w:rsidR="00E77F91" w:rsidP="00E77F91" w:rsidRDefault="004D1287" w14:paraId="48F13C2F" w14:textId="71F883CF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13</w:t>
      </w:r>
      <w:r w:rsidR="00E77F91">
        <w:rPr>
          <w:rFonts w:ascii="Arial" w:hAnsi="Arial" w:cs="Arial"/>
          <w:color w:val="auto"/>
          <w:sz w:val="24"/>
          <w:szCs w:val="24"/>
        </w:rPr>
        <w:t>.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977510" w:rsidR="00E77F91">
        <w:rPr>
          <w:rFonts w:ascii="Arial" w:hAnsi="Arial" w:cs="Arial"/>
          <w:color w:val="auto"/>
          <w:sz w:val="24"/>
          <w:szCs w:val="24"/>
        </w:rPr>
        <w:t xml:space="preserve">Na temelju članka </w:t>
      </w:r>
      <w:smartTag w:uri="urn:schemas-microsoft-com:office:smarttags" w:element="metricconverter">
        <w:smartTagPr>
          <w:attr w:name="ProductID" w:val="138. st"/>
        </w:smartTagPr>
        <w:r w:rsidRPr="00977510" w:rsidR="00E77F91">
          <w:rPr>
            <w:rFonts w:ascii="Arial" w:hAnsi="Arial" w:cs="Arial"/>
            <w:color w:val="auto"/>
            <w:sz w:val="24"/>
            <w:szCs w:val="24"/>
          </w:rPr>
          <w:t>138. stavka</w:t>
        </w:r>
      </w:smartTag>
      <w:r w:rsidRPr="00977510" w:rsidR="00E77F91">
        <w:rPr>
          <w:rFonts w:ascii="Arial" w:hAnsi="Arial" w:cs="Arial"/>
          <w:color w:val="auto"/>
          <w:sz w:val="24"/>
          <w:szCs w:val="24"/>
        </w:rPr>
        <w:t xml:space="preserve"> 2. točke 3.b Prekršajnog zakona okrivljenik je dužan platiti paušalne troškove postupka, a njihova visina određena je s obzirom na složenost i trajanje postupka, a sve sukladno Rješenju o određivanju paušalnog iznosa za troškove prekršajnog postupka (Narodne novine broj 18/13) koji se određuje u rasponu od 100,00 do 5.000,00 kn.</w:t>
      </w:r>
    </w:p>
    <w:p w:rsidRPr="00DE2DF6" w:rsidR="008601A8" w:rsidP="00AF28FB" w:rsidRDefault="008601A8" w14:paraId="07495A71" w14:textId="77777777">
      <w:pPr>
        <w:pStyle w:val="Obinitekst"/>
        <w:ind w:firstLine="540"/>
        <w:rPr>
          <w:rFonts w:ascii="Arial" w:hAnsi="Arial" w:eastAsia="MS Mincho" w:cs="Arial"/>
          <w:sz w:val="24"/>
          <w:szCs w:val="24"/>
        </w:rPr>
      </w:pPr>
    </w:p>
    <w:p w:rsidRPr="00DE2DF6" w:rsidR="002751CC" w:rsidP="00AF28FB" w:rsidRDefault="00AF28FB" w14:paraId="241F652A" w14:textId="6C089543">
      <w:pPr>
        <w:jc w:val="both"/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 xml:space="preserve">                                    </w:t>
      </w:r>
      <w:r w:rsidRPr="00DE2DF6" w:rsidR="000C63EC">
        <w:rPr>
          <w:rFonts w:ascii="Arial" w:hAnsi="Arial" w:eastAsia="MS Mincho" w:cs="Arial"/>
          <w:color w:val="auto"/>
          <w:sz w:val="24"/>
          <w:szCs w:val="24"/>
        </w:rPr>
        <w:t xml:space="preserve">                    U Puli-Pola</w:t>
      </w:r>
      <w:r w:rsidRPr="00DE2DF6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="004335F5">
        <w:rPr>
          <w:rFonts w:ascii="Arial" w:hAnsi="Arial" w:eastAsia="MS Mincho" w:cs="Arial"/>
          <w:color w:val="auto"/>
          <w:sz w:val="24"/>
          <w:szCs w:val="24"/>
        </w:rPr>
        <w:t>6. veljače 2026</w:t>
      </w:r>
      <w:r w:rsidRPr="00DE2DF6">
        <w:rPr>
          <w:rFonts w:ascii="Arial" w:hAnsi="Arial" w:eastAsia="MS Mincho" w:cs="Arial"/>
          <w:color w:val="auto"/>
          <w:sz w:val="24"/>
          <w:szCs w:val="24"/>
        </w:rPr>
        <w:t>.</w:t>
      </w:r>
    </w:p>
    <w:p w:rsidRPr="00DE2DF6" w:rsidR="007C7B7F" w:rsidP="00B62553" w:rsidRDefault="00DE2DF6" w14:paraId="289E6999" w14:textId="044FD11A">
      <w:pPr>
        <w:jc w:val="both"/>
        <w:outlineLvl w:val="0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 xml:space="preserve">   </w:t>
      </w:r>
      <w:r w:rsidR="004D1287">
        <w:rPr>
          <w:rFonts w:ascii="Arial" w:hAnsi="Arial" w:eastAsia="MS Mincho" w:cs="Arial"/>
          <w:color w:val="auto"/>
          <w:sz w:val="24"/>
          <w:szCs w:val="24"/>
        </w:rPr>
        <w:t xml:space="preserve">    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DE2DF6" w:rsidR="007C7B7F">
        <w:rPr>
          <w:rFonts w:ascii="Arial" w:hAnsi="Arial" w:eastAsia="MS Mincho" w:cs="Arial"/>
          <w:color w:val="auto"/>
          <w:sz w:val="24"/>
          <w:szCs w:val="24"/>
        </w:rPr>
        <w:t>Zapisničar</w:t>
      </w:r>
      <w:r w:rsidRPr="00DE2DF6" w:rsidR="00B306F4">
        <w:rPr>
          <w:rFonts w:ascii="Arial" w:hAnsi="Arial" w:eastAsia="MS Mincho" w:cs="Arial"/>
          <w:color w:val="auto"/>
          <w:sz w:val="24"/>
          <w:szCs w:val="24"/>
        </w:rPr>
        <w:t>ka</w:t>
      </w:r>
      <w:r w:rsidRPr="00DE2DF6" w:rsidR="007C7B7F">
        <w:rPr>
          <w:rFonts w:ascii="Arial" w:hAnsi="Arial" w:eastAsia="MS Mincho" w:cs="Arial"/>
          <w:color w:val="auto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        </w:t>
      </w:r>
      <w:r w:rsidRPr="00DE2DF6" w:rsidR="00B306F4">
        <w:rPr>
          <w:rFonts w:ascii="Arial" w:hAnsi="Arial" w:eastAsia="MS Mincho" w:cs="Arial"/>
          <w:color w:val="auto"/>
          <w:sz w:val="24"/>
          <w:szCs w:val="24"/>
        </w:rPr>
        <w:t>Sutkinja</w:t>
      </w:r>
    </w:p>
    <w:p w:rsidRPr="00DE2DF6" w:rsidR="007C7B7F" w:rsidP="00B62553" w:rsidRDefault="002D4B71" w14:paraId="6045E740" w14:textId="6D82BBE1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 xml:space="preserve">  </w:t>
      </w:r>
      <w:r w:rsidR="004335F5">
        <w:rPr>
          <w:rFonts w:ascii="Arial" w:hAnsi="Arial" w:eastAsia="MS Mincho" w:cs="Arial"/>
          <w:color w:val="auto"/>
          <w:sz w:val="24"/>
          <w:szCs w:val="24"/>
        </w:rPr>
        <w:t xml:space="preserve">  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="004335F5">
        <w:rPr>
          <w:rFonts w:ascii="Arial" w:hAnsi="Arial" w:eastAsia="MS Mincho" w:cs="Arial"/>
          <w:color w:val="auto"/>
          <w:sz w:val="24"/>
          <w:szCs w:val="24"/>
        </w:rPr>
        <w:t>Marijana Borić</w:t>
      </w:r>
      <w:r w:rsidRPr="00DE2DF6" w:rsidR="007C7B7F">
        <w:rPr>
          <w:rFonts w:ascii="Arial" w:hAnsi="Arial" w:eastAsia="MS Mincho" w:cs="Arial"/>
          <w:color w:val="auto"/>
          <w:sz w:val="24"/>
          <w:szCs w:val="24"/>
        </w:rPr>
        <w:t xml:space="preserve">                                     </w:t>
      </w:r>
      <w:r w:rsidR="00DE2DF6">
        <w:rPr>
          <w:rFonts w:ascii="Arial" w:hAnsi="Arial" w:eastAsia="MS Mincho" w:cs="Arial"/>
          <w:color w:val="auto"/>
          <w:sz w:val="24"/>
          <w:szCs w:val="24"/>
        </w:rPr>
        <w:t xml:space="preserve">                   </w:t>
      </w:r>
      <w:r w:rsidR="00F02561">
        <w:rPr>
          <w:rFonts w:ascii="Arial" w:hAnsi="Arial" w:eastAsia="MS Mincho" w:cs="Arial"/>
          <w:color w:val="auto"/>
          <w:sz w:val="24"/>
          <w:szCs w:val="24"/>
        </w:rPr>
        <w:t xml:space="preserve">       </w:t>
      </w:r>
      <w:r w:rsidR="00DE2DF6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="00F02561">
        <w:rPr>
          <w:rFonts w:ascii="Arial" w:hAnsi="Arial" w:eastAsia="MS Mincho" w:cs="Arial"/>
          <w:color w:val="auto"/>
          <w:sz w:val="24"/>
          <w:szCs w:val="24"/>
        </w:rPr>
        <w:t xml:space="preserve">     </w:t>
      </w:r>
      <w:r w:rsidR="00DE2DF6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="004335F5">
        <w:rPr>
          <w:rFonts w:ascii="Arial" w:hAnsi="Arial" w:eastAsia="MS Mincho" w:cs="Arial"/>
          <w:color w:val="auto"/>
          <w:sz w:val="24"/>
          <w:szCs w:val="24"/>
        </w:rPr>
        <w:t xml:space="preserve">      </w:t>
      </w:r>
      <w:r w:rsidRPr="00DE2DF6" w:rsidR="00B306F4">
        <w:rPr>
          <w:rFonts w:ascii="Arial" w:hAnsi="Arial" w:eastAsia="MS Mincho" w:cs="Arial"/>
          <w:color w:val="auto"/>
          <w:sz w:val="24"/>
          <w:szCs w:val="24"/>
        </w:rPr>
        <w:t>Ana Cvečić</w:t>
      </w:r>
      <w:r w:rsidRPr="00DE2DF6" w:rsidR="005B3A0A">
        <w:rPr>
          <w:rFonts w:ascii="Arial" w:hAnsi="Arial" w:eastAsia="MS Mincho" w:cs="Arial"/>
          <w:color w:val="auto"/>
          <w:sz w:val="24"/>
          <w:szCs w:val="24"/>
        </w:rPr>
        <w:t xml:space="preserve"> Hoxha</w:t>
      </w:r>
    </w:p>
    <w:p w:rsidR="004335F5" w:rsidP="00B306F4" w:rsidRDefault="004335F5" w14:paraId="2D92B518" w14:textId="77777777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</w:p>
    <w:p w:rsidR="004335F5" w:rsidP="00B306F4" w:rsidRDefault="004335F5" w14:paraId="035D2C30" w14:textId="77777777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</w:p>
    <w:p w:rsidRPr="00DE2DF6" w:rsidR="00B306F4" w:rsidP="00B306F4" w:rsidRDefault="00B306F4" w14:paraId="1A431436" w14:textId="703A3055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>UPUTA O PRAVNOM LIJEKU:</w:t>
      </w:r>
    </w:p>
    <w:p w:rsidRPr="00DE2DF6" w:rsidR="00086AFF" w:rsidP="00086AFF" w:rsidRDefault="00086AFF" w14:paraId="1A6B2A85" w14:textId="77777777">
      <w:pPr>
        <w:ind w:firstLine="708"/>
        <w:jc w:val="both"/>
        <w:rPr>
          <w:rFonts w:ascii="Arial" w:hAnsi="Arial" w:eastAsia="MS Mincho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 xml:space="preserve">Protiv ove presude </w:t>
      </w:r>
      <w:r w:rsidRPr="00DE2DF6">
        <w:rPr>
          <w:rFonts w:ascii="Arial" w:hAnsi="Arial" w:cs="Arial"/>
          <w:color w:val="auto"/>
          <w:sz w:val="24"/>
          <w:szCs w:val="24"/>
        </w:rPr>
        <w:t>ovlaštene osobe mogu podnijeti žalbu u roku od osam dana od dana dostave prijepisa presude</w:t>
      </w:r>
      <w:r w:rsidRPr="00DE2DF6">
        <w:rPr>
          <w:rFonts w:ascii="Arial" w:hAnsi="Arial" w:eastAsia="MS Mincho" w:cs="Arial"/>
          <w:color w:val="auto"/>
          <w:sz w:val="24"/>
          <w:szCs w:val="24"/>
        </w:rPr>
        <w:t xml:space="preserve">. </w:t>
      </w:r>
      <w:r w:rsidRPr="00DE2DF6">
        <w:rPr>
          <w:rFonts w:ascii="Arial" w:hAnsi="Arial" w:cs="Arial"/>
          <w:color w:val="auto"/>
          <w:sz w:val="24"/>
          <w:szCs w:val="24"/>
        </w:rPr>
        <w:t>Žalba se podnosi ovom sudu u dovoljnom broju primjeraka za prvostupanjski i drugostupanjski sud, a o žalbi odlučuje Visoki prekršajni sud Republike Hrvatske.</w:t>
      </w:r>
    </w:p>
    <w:p w:rsidRPr="00DE2DF6" w:rsidR="00086AFF" w:rsidP="00086AFF" w:rsidRDefault="00086AFF" w14:paraId="019B82B4" w14:textId="4B6E9BB3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>DNA:</w:t>
      </w:r>
    </w:p>
    <w:p w:rsidRPr="00DE2DF6" w:rsidR="00F9405D" w:rsidP="004335F5" w:rsidRDefault="0012224E" w14:paraId="4E124172" w14:textId="31153E69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DE2DF6">
        <w:rPr>
          <w:rFonts w:ascii="Arial" w:hAnsi="Arial" w:eastAsia="MS Mincho" w:cs="Arial"/>
          <w:color w:val="auto"/>
          <w:sz w:val="24"/>
          <w:szCs w:val="24"/>
        </w:rPr>
        <w:t xml:space="preserve"> 1. okrivljeniku</w:t>
      </w:r>
      <w:r w:rsidR="004335F5">
        <w:rPr>
          <w:rFonts w:ascii="Arial" w:hAnsi="Arial" w:eastAsia="MS Mincho" w:cs="Arial"/>
          <w:color w:val="auto"/>
          <w:sz w:val="24"/>
          <w:szCs w:val="24"/>
        </w:rPr>
        <w:t xml:space="preserve">, </w:t>
      </w:r>
      <w:r w:rsidRPr="00DE2DF6" w:rsidR="00086AFF">
        <w:rPr>
          <w:rFonts w:ascii="Arial" w:hAnsi="Arial" w:eastAsia="MS Mincho" w:cs="Arial"/>
          <w:color w:val="auto"/>
          <w:sz w:val="24"/>
          <w:szCs w:val="24"/>
        </w:rPr>
        <w:t xml:space="preserve"> 2. </w:t>
      </w:r>
      <w:r w:rsidR="004D1287">
        <w:rPr>
          <w:rFonts w:ascii="Arial" w:hAnsi="Arial" w:eastAsia="MS Mincho" w:cs="Arial"/>
          <w:color w:val="auto"/>
          <w:sz w:val="24"/>
          <w:szCs w:val="24"/>
        </w:rPr>
        <w:t xml:space="preserve"> tužitelju</w:t>
      </w:r>
    </w:p>
    <w:sectPr w:rsidRPr="00DE2DF6" w:rsidR="00F9405D" w:rsidSect="005B3A0A">
      <w:headerReference w:type="even" r:id="rId9"/>
      <w:headerReference w:type="default" r:id="rId10"/>
      <w:headerReference w:type="first" r:id="rId11"/>
      <w:pgSz w:w="11906" w:h="16838" w:code="9"/>
      <w:pgMar w:top="1418" w:right="1274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7141" w:rsidRDefault="00C37141" w14:paraId="3D64267B" w14:textId="77777777">
      <w:r>
        <w:separator/>
      </w:r>
    </w:p>
  </w:endnote>
  <w:endnote w:type="continuationSeparator" w:id="0">
    <w:p w:rsidR="00C37141" w:rsidRDefault="00C37141" w14:paraId="14460DB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7141" w:rsidRDefault="00C37141" w14:paraId="2AE23560" w14:textId="77777777">
      <w:r>
        <w:separator/>
      </w:r>
    </w:p>
  </w:footnote>
  <w:footnote w:type="continuationSeparator" w:id="0">
    <w:p w:rsidR="00C37141" w:rsidRDefault="00C37141" w14:paraId="330E510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7776" w:rsidP="009407C6" w:rsidRDefault="00457776" w14:paraId="678D1B5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7776" w:rsidRDefault="00457776" w14:paraId="2B5E660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7CB1" w:rsidR="00457776" w:rsidP="009407C6" w:rsidRDefault="00457776" w14:paraId="496CE9E8" w14:textId="77777777">
    <w:pPr>
      <w:pStyle w:val="Zaglavlje"/>
      <w:framePr w:wrap="around" w:hAnchor="margin" w:vAnchor="text" w:xAlign="center" w:y="1"/>
      <w:rPr>
        <w:rStyle w:val="Brojstranice"/>
        <w:color w:val="auto"/>
        <w:sz w:val="24"/>
        <w:szCs w:val="24"/>
      </w:rPr>
    </w:pPr>
    <w:r w:rsidRPr="00EF7CB1">
      <w:rPr>
        <w:rStyle w:val="Brojstranice"/>
        <w:color w:val="auto"/>
        <w:sz w:val="24"/>
        <w:szCs w:val="24"/>
      </w:rPr>
      <w:fldChar w:fldCharType="begin"/>
    </w:r>
    <w:r w:rsidRPr="00EF7CB1">
      <w:rPr>
        <w:rStyle w:val="Brojstranice"/>
        <w:color w:val="auto"/>
        <w:sz w:val="24"/>
        <w:szCs w:val="24"/>
      </w:rPr>
      <w:instrText xml:space="preserve">PAGE  </w:instrText>
    </w:r>
    <w:r w:rsidRPr="00EF7CB1">
      <w:rPr>
        <w:rStyle w:val="Brojstranice"/>
        <w:color w:val="auto"/>
        <w:sz w:val="24"/>
        <w:szCs w:val="24"/>
      </w:rPr>
      <w:fldChar w:fldCharType="separate"/>
    </w:r>
    <w:r w:rsidR="006F1860">
      <w:rPr>
        <w:rStyle w:val="Brojstranice"/>
        <w:noProof/>
        <w:color w:val="auto"/>
        <w:sz w:val="24"/>
        <w:szCs w:val="24"/>
      </w:rPr>
      <w:t>4</w:t>
    </w:r>
    <w:r w:rsidRPr="00EF7CB1">
      <w:rPr>
        <w:rStyle w:val="Brojstranice"/>
        <w:color w:val="auto"/>
        <w:sz w:val="24"/>
        <w:szCs w:val="24"/>
      </w:rPr>
      <w:fldChar w:fldCharType="end"/>
    </w:r>
  </w:p>
  <w:p w:rsidRPr="00DE2DF6" w:rsidR="00D86662" w:rsidP="00D86662" w:rsidRDefault="00D86662" w14:paraId="1066DB74" w14:textId="77777777">
    <w:pPr>
      <w:pStyle w:val="Naslov1"/>
      <w:ind w:left="3372" w:firstLine="168"/>
      <w:jc w:val="right"/>
      <w:rPr>
        <w:rFonts w:ascii="Arial" w:hAnsi="Arial" w:cs="Arial"/>
        <w:b w:val="false"/>
        <w:color w:val="auto"/>
        <w:sz w:val="24"/>
        <w:szCs w:val="24"/>
      </w:rPr>
    </w:pPr>
    <w:r w:rsidRPr="00DE2DF6">
      <w:rPr>
        <w:rFonts w:ascii="Arial" w:hAnsi="Arial" w:cs="Arial"/>
        <w:b w:val="false"/>
        <w:color w:val="auto"/>
        <w:sz w:val="24"/>
        <w:szCs w:val="24"/>
      </w:rPr>
      <w:t>Pp-</w:t>
    </w:r>
    <w:r>
      <w:rPr>
        <w:rFonts w:ascii="Arial" w:hAnsi="Arial" w:cs="Arial"/>
        <w:b w:val="false"/>
        <w:color w:val="auto"/>
        <w:sz w:val="24"/>
        <w:szCs w:val="24"/>
      </w:rPr>
      <w:t>1806/2024-8</w:t>
    </w:r>
  </w:p>
  <w:p w:rsidRPr="004E2D47" w:rsidR="00457776" w:rsidP="009B6FA5" w:rsidRDefault="00457776" w14:paraId="72563901" w14:textId="5BCE954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D6B" w:rsidR="00457776" w:rsidP="0058560C" w:rsidRDefault="0058560C" w14:paraId="531C4C0C" w14:textId="77777777">
    <w:pPr>
      <w:pStyle w:val="Zaglavlje"/>
      <w:rPr>
        <w:color w:val="auto"/>
        <w:sz w:val="24"/>
        <w:szCs w:val="24"/>
      </w:rPr>
    </w:pPr>
    <w:r>
      <w:rPr>
        <w:noProof/>
        <w:color w:val="auto"/>
        <w:sz w:val="22"/>
        <w:szCs w:val="22"/>
      </w:rPr>
      <w:tab/>
    </w:r>
    <w:r>
      <w:rPr>
        <w:noProof/>
        <w:color w:val="auto"/>
        <w:sz w:val="22"/>
        <w:szCs w:val="22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35043"/>
    <w:multiLevelType w:val="hybridMultilevel"/>
    <w:tmpl w:val="4C967C0C"/>
    <w:lvl w:ilvl="0" w:tplc="408EE3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519233B"/>
    <w:multiLevelType w:val="hybridMultilevel"/>
    <w:tmpl w:val="964ECE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BE1239"/>
    <w:multiLevelType w:val="hybridMultilevel"/>
    <w:tmpl w:val="830833E4"/>
    <w:lvl w:ilvl="0" w:tplc="EFCABB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3326153"/>
    <w:multiLevelType w:val="hybridMultilevel"/>
    <w:tmpl w:val="C3D45762"/>
    <w:lvl w:ilvl="0" w:tplc="ECD6627E">
      <w:start w:val="1"/>
      <w:numFmt w:val="upperRoman"/>
      <w:lvlText w:val="%1)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1" w:tplc="D9149808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6D274A99"/>
    <w:multiLevelType w:val="hybridMultilevel"/>
    <w:tmpl w:val="7444BDB8"/>
    <w:lvl w:ilvl="0" w:tplc="9A44A4D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4716B3A"/>
    <w:multiLevelType w:val="hybridMultilevel"/>
    <w:tmpl w:val="935844D0"/>
    <w:lvl w:ilvl="0" w:tplc="B58AF474">
      <w:start w:val="3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790927BF"/>
    <w:multiLevelType w:val="hybridMultilevel"/>
    <w:tmpl w:val="EBAA5D60"/>
    <w:lvl w:ilvl="0" w:tplc="6C5A5A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B6E6FF5"/>
    <w:multiLevelType w:val="hybridMultilevel"/>
    <w:tmpl w:val="0B16C572"/>
    <w:lvl w:ilvl="0" w:tplc="5E266E46">
      <w:start w:val="1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spidmax="9217" v:ext="edit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7B7F"/>
    <w:rsid w:val="000509D4"/>
    <w:rsid w:val="0005256C"/>
    <w:rsid w:val="000602B4"/>
    <w:rsid w:val="000605E0"/>
    <w:rsid w:val="00085116"/>
    <w:rsid w:val="00086AFF"/>
    <w:rsid w:val="00087679"/>
    <w:rsid w:val="000A1FE0"/>
    <w:rsid w:val="000B122F"/>
    <w:rsid w:val="000C63EC"/>
    <w:rsid w:val="000C7982"/>
    <w:rsid w:val="000D3774"/>
    <w:rsid w:val="000D3AA3"/>
    <w:rsid w:val="000D4A12"/>
    <w:rsid w:val="000E1A29"/>
    <w:rsid w:val="000E3EE5"/>
    <w:rsid w:val="000F076F"/>
    <w:rsid w:val="000F72EB"/>
    <w:rsid w:val="00107B27"/>
    <w:rsid w:val="00113F34"/>
    <w:rsid w:val="00116E2C"/>
    <w:rsid w:val="0012224E"/>
    <w:rsid w:val="001408EB"/>
    <w:rsid w:val="0014629C"/>
    <w:rsid w:val="00147481"/>
    <w:rsid w:val="00154CBE"/>
    <w:rsid w:val="00160E89"/>
    <w:rsid w:val="00164C79"/>
    <w:rsid w:val="0018213F"/>
    <w:rsid w:val="00190B65"/>
    <w:rsid w:val="001B064E"/>
    <w:rsid w:val="001C18D8"/>
    <w:rsid w:val="001E5ED3"/>
    <w:rsid w:val="001F454C"/>
    <w:rsid w:val="001F53B5"/>
    <w:rsid w:val="00203FAE"/>
    <w:rsid w:val="00212C46"/>
    <w:rsid w:val="00224741"/>
    <w:rsid w:val="00227FB8"/>
    <w:rsid w:val="00234204"/>
    <w:rsid w:val="00234BF4"/>
    <w:rsid w:val="00273466"/>
    <w:rsid w:val="002751CC"/>
    <w:rsid w:val="002C6B7B"/>
    <w:rsid w:val="002C74BC"/>
    <w:rsid w:val="002C7C63"/>
    <w:rsid w:val="002D2319"/>
    <w:rsid w:val="002D2A8A"/>
    <w:rsid w:val="002D4B71"/>
    <w:rsid w:val="002F44C6"/>
    <w:rsid w:val="002F483E"/>
    <w:rsid w:val="0030323B"/>
    <w:rsid w:val="00304674"/>
    <w:rsid w:val="003063DB"/>
    <w:rsid w:val="00313DE9"/>
    <w:rsid w:val="00324B4D"/>
    <w:rsid w:val="00331096"/>
    <w:rsid w:val="003350AE"/>
    <w:rsid w:val="0033697E"/>
    <w:rsid w:val="00346486"/>
    <w:rsid w:val="00351564"/>
    <w:rsid w:val="00357B57"/>
    <w:rsid w:val="00361765"/>
    <w:rsid w:val="0037161E"/>
    <w:rsid w:val="00381C10"/>
    <w:rsid w:val="00382393"/>
    <w:rsid w:val="00384390"/>
    <w:rsid w:val="00385E3C"/>
    <w:rsid w:val="003A2C1D"/>
    <w:rsid w:val="003A2FEB"/>
    <w:rsid w:val="003A56CA"/>
    <w:rsid w:val="003E04D1"/>
    <w:rsid w:val="003E5120"/>
    <w:rsid w:val="003E7967"/>
    <w:rsid w:val="003F2635"/>
    <w:rsid w:val="003F4C96"/>
    <w:rsid w:val="003F5908"/>
    <w:rsid w:val="004001B0"/>
    <w:rsid w:val="00406581"/>
    <w:rsid w:val="00416E94"/>
    <w:rsid w:val="00423215"/>
    <w:rsid w:val="004335F5"/>
    <w:rsid w:val="00433A0E"/>
    <w:rsid w:val="00443167"/>
    <w:rsid w:val="00445E58"/>
    <w:rsid w:val="00451720"/>
    <w:rsid w:val="00457776"/>
    <w:rsid w:val="00457EDF"/>
    <w:rsid w:val="004614D8"/>
    <w:rsid w:val="00463463"/>
    <w:rsid w:val="00464AAE"/>
    <w:rsid w:val="004706B6"/>
    <w:rsid w:val="004B4A4A"/>
    <w:rsid w:val="004C5E1F"/>
    <w:rsid w:val="004D1287"/>
    <w:rsid w:val="004E2D47"/>
    <w:rsid w:val="004E4C54"/>
    <w:rsid w:val="0050577D"/>
    <w:rsid w:val="00522AF8"/>
    <w:rsid w:val="005255B8"/>
    <w:rsid w:val="005255E4"/>
    <w:rsid w:val="00530AE3"/>
    <w:rsid w:val="00530B69"/>
    <w:rsid w:val="005361FB"/>
    <w:rsid w:val="005455FC"/>
    <w:rsid w:val="00553FDA"/>
    <w:rsid w:val="00554C8A"/>
    <w:rsid w:val="005652E4"/>
    <w:rsid w:val="005720FB"/>
    <w:rsid w:val="0058204A"/>
    <w:rsid w:val="005827D8"/>
    <w:rsid w:val="005839DD"/>
    <w:rsid w:val="0058560C"/>
    <w:rsid w:val="00594EA5"/>
    <w:rsid w:val="005A4D42"/>
    <w:rsid w:val="005B074C"/>
    <w:rsid w:val="005B14C4"/>
    <w:rsid w:val="005B1DC4"/>
    <w:rsid w:val="005B3A0A"/>
    <w:rsid w:val="005C303F"/>
    <w:rsid w:val="005C621C"/>
    <w:rsid w:val="005D109E"/>
    <w:rsid w:val="005D265C"/>
    <w:rsid w:val="005D30DA"/>
    <w:rsid w:val="005D3D7C"/>
    <w:rsid w:val="005D5982"/>
    <w:rsid w:val="00601B32"/>
    <w:rsid w:val="0060588D"/>
    <w:rsid w:val="006064DF"/>
    <w:rsid w:val="00617DFB"/>
    <w:rsid w:val="006274FF"/>
    <w:rsid w:val="006314BC"/>
    <w:rsid w:val="0063431A"/>
    <w:rsid w:val="0063518C"/>
    <w:rsid w:val="006560F0"/>
    <w:rsid w:val="00672601"/>
    <w:rsid w:val="00683BA7"/>
    <w:rsid w:val="00686EE2"/>
    <w:rsid w:val="006B2E48"/>
    <w:rsid w:val="006B3773"/>
    <w:rsid w:val="006B3837"/>
    <w:rsid w:val="006F1860"/>
    <w:rsid w:val="006F2D7D"/>
    <w:rsid w:val="00700523"/>
    <w:rsid w:val="007061AA"/>
    <w:rsid w:val="0071033A"/>
    <w:rsid w:val="00735A9D"/>
    <w:rsid w:val="007432D7"/>
    <w:rsid w:val="007460FB"/>
    <w:rsid w:val="00747ACE"/>
    <w:rsid w:val="007549D5"/>
    <w:rsid w:val="00755EA9"/>
    <w:rsid w:val="007666B9"/>
    <w:rsid w:val="00791C90"/>
    <w:rsid w:val="0079403F"/>
    <w:rsid w:val="007A531B"/>
    <w:rsid w:val="007A608B"/>
    <w:rsid w:val="007B2D5A"/>
    <w:rsid w:val="007C335C"/>
    <w:rsid w:val="007C4B2C"/>
    <w:rsid w:val="007C7B7F"/>
    <w:rsid w:val="007C7D3A"/>
    <w:rsid w:val="007E33AF"/>
    <w:rsid w:val="00800C4F"/>
    <w:rsid w:val="00810316"/>
    <w:rsid w:val="00812BF0"/>
    <w:rsid w:val="00816D6B"/>
    <w:rsid w:val="00821E47"/>
    <w:rsid w:val="00831EE7"/>
    <w:rsid w:val="00840096"/>
    <w:rsid w:val="0084315D"/>
    <w:rsid w:val="00854A23"/>
    <w:rsid w:val="008601A8"/>
    <w:rsid w:val="0087254C"/>
    <w:rsid w:val="008759A6"/>
    <w:rsid w:val="00885936"/>
    <w:rsid w:val="00887EC2"/>
    <w:rsid w:val="00897338"/>
    <w:rsid w:val="008A05C0"/>
    <w:rsid w:val="008A62CD"/>
    <w:rsid w:val="008C3564"/>
    <w:rsid w:val="008E21A8"/>
    <w:rsid w:val="0090229F"/>
    <w:rsid w:val="009407C6"/>
    <w:rsid w:val="00956349"/>
    <w:rsid w:val="00975239"/>
    <w:rsid w:val="00990AF9"/>
    <w:rsid w:val="00993D22"/>
    <w:rsid w:val="009979C1"/>
    <w:rsid w:val="009A06CA"/>
    <w:rsid w:val="009A54B0"/>
    <w:rsid w:val="009B6FA5"/>
    <w:rsid w:val="009E115B"/>
    <w:rsid w:val="00A05E95"/>
    <w:rsid w:val="00A3132F"/>
    <w:rsid w:val="00A32A12"/>
    <w:rsid w:val="00A3425B"/>
    <w:rsid w:val="00A3426A"/>
    <w:rsid w:val="00A4711B"/>
    <w:rsid w:val="00A53967"/>
    <w:rsid w:val="00A85F33"/>
    <w:rsid w:val="00A87E0A"/>
    <w:rsid w:val="00AA019F"/>
    <w:rsid w:val="00AA20FF"/>
    <w:rsid w:val="00AB185A"/>
    <w:rsid w:val="00AB34CB"/>
    <w:rsid w:val="00AB450C"/>
    <w:rsid w:val="00AC38CD"/>
    <w:rsid w:val="00AD70DC"/>
    <w:rsid w:val="00AF28FB"/>
    <w:rsid w:val="00AF4C36"/>
    <w:rsid w:val="00B26FA0"/>
    <w:rsid w:val="00B306F4"/>
    <w:rsid w:val="00B427EE"/>
    <w:rsid w:val="00B46A59"/>
    <w:rsid w:val="00B50525"/>
    <w:rsid w:val="00B62553"/>
    <w:rsid w:val="00B62946"/>
    <w:rsid w:val="00B67621"/>
    <w:rsid w:val="00B70774"/>
    <w:rsid w:val="00B83DD1"/>
    <w:rsid w:val="00B875BA"/>
    <w:rsid w:val="00B92BBF"/>
    <w:rsid w:val="00BB321D"/>
    <w:rsid w:val="00BB4429"/>
    <w:rsid w:val="00BC105C"/>
    <w:rsid w:val="00BC1F65"/>
    <w:rsid w:val="00BC6051"/>
    <w:rsid w:val="00BD7039"/>
    <w:rsid w:val="00BE4FC8"/>
    <w:rsid w:val="00C05D0C"/>
    <w:rsid w:val="00C165BC"/>
    <w:rsid w:val="00C27CFD"/>
    <w:rsid w:val="00C37141"/>
    <w:rsid w:val="00C61CDD"/>
    <w:rsid w:val="00C72893"/>
    <w:rsid w:val="00C839D6"/>
    <w:rsid w:val="00C87E61"/>
    <w:rsid w:val="00CB3E11"/>
    <w:rsid w:val="00CD41A9"/>
    <w:rsid w:val="00CD641E"/>
    <w:rsid w:val="00CE2F99"/>
    <w:rsid w:val="00CF1F9D"/>
    <w:rsid w:val="00CF335A"/>
    <w:rsid w:val="00CF6E1B"/>
    <w:rsid w:val="00D035FE"/>
    <w:rsid w:val="00D26E1F"/>
    <w:rsid w:val="00D439EE"/>
    <w:rsid w:val="00D6576E"/>
    <w:rsid w:val="00D7691D"/>
    <w:rsid w:val="00D86662"/>
    <w:rsid w:val="00D94235"/>
    <w:rsid w:val="00DA278D"/>
    <w:rsid w:val="00DB3CCB"/>
    <w:rsid w:val="00DB7BF6"/>
    <w:rsid w:val="00DD3FCF"/>
    <w:rsid w:val="00DD58E0"/>
    <w:rsid w:val="00DD5EE0"/>
    <w:rsid w:val="00DD685D"/>
    <w:rsid w:val="00DE2DF6"/>
    <w:rsid w:val="00DE38CD"/>
    <w:rsid w:val="00DE5AC5"/>
    <w:rsid w:val="00DF1E6C"/>
    <w:rsid w:val="00DF2298"/>
    <w:rsid w:val="00E023AC"/>
    <w:rsid w:val="00E15478"/>
    <w:rsid w:val="00E258C0"/>
    <w:rsid w:val="00E43E05"/>
    <w:rsid w:val="00E52B9B"/>
    <w:rsid w:val="00E60025"/>
    <w:rsid w:val="00E614DD"/>
    <w:rsid w:val="00E705BA"/>
    <w:rsid w:val="00E77F91"/>
    <w:rsid w:val="00EA2598"/>
    <w:rsid w:val="00EA5FA9"/>
    <w:rsid w:val="00EA62A5"/>
    <w:rsid w:val="00EC1B70"/>
    <w:rsid w:val="00ED215A"/>
    <w:rsid w:val="00ED251E"/>
    <w:rsid w:val="00EE276E"/>
    <w:rsid w:val="00EE752D"/>
    <w:rsid w:val="00EF2F01"/>
    <w:rsid w:val="00EF364C"/>
    <w:rsid w:val="00EF7CB1"/>
    <w:rsid w:val="00F02561"/>
    <w:rsid w:val="00F02D4D"/>
    <w:rsid w:val="00F128C3"/>
    <w:rsid w:val="00F16688"/>
    <w:rsid w:val="00F225CF"/>
    <w:rsid w:val="00F445E4"/>
    <w:rsid w:val="00F465D7"/>
    <w:rsid w:val="00F47C66"/>
    <w:rsid w:val="00F70BD7"/>
    <w:rsid w:val="00F775D4"/>
    <w:rsid w:val="00F80D97"/>
    <w:rsid w:val="00F9405D"/>
    <w:rsid w:val="00FB6D40"/>
    <w:rsid w:val="00FC69C1"/>
    <w:rsid w:val="00FE2E38"/>
    <w:rsid w:val="00FE31DC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9217" v:ext="edit"/>
    <o:shapelayout v:ext="edit">
      <o:idmap data="1" v:ext="edit"/>
    </o:shapelayout>
  </w:shapeDefaults>
  <w:decimalSymbol w:val=","/>
  <w:listSeparator w:val=";"/>
  <w15:chartTrackingRefBased/>
  <w14:docId w14:val="21E558D0"/>
  <w15:docId w15:val="{55592D37-9F73-4D21-AD4B-937B22FA938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C7B7F"/>
    <w:rPr>
      <w:rFonts w:cs="Courier New"/>
      <w:color w:val="FF0000"/>
    </w:rPr>
  </w:style>
  <w:style w:type="paragraph" w:styleId="Naslov1">
    <w:name w:val="heading 1"/>
    <w:basedOn w:val="Normal"/>
    <w:next w:val="Normal"/>
    <w:link w:val="Naslov1Char"/>
    <w:qFormat/>
    <w:rsid w:val="007C7B7F"/>
    <w:pPr>
      <w:keepNext/>
      <w:ind w:left="540"/>
      <w:outlineLvl w:val="0"/>
    </w:pPr>
    <w:rPr>
      <w:b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7C7B7F"/>
    <w:pPr>
      <w:spacing w:line="240" w:lineRule="exact"/>
      <w:ind w:left="540"/>
    </w:pPr>
    <w:rPr>
      <w:b/>
      <w:color w:val="auto"/>
      <w:sz w:val="24"/>
    </w:rPr>
  </w:style>
  <w:style w:type="paragraph" w:styleId="Obinitekst">
    <w:name w:val="Plain Text"/>
    <w:basedOn w:val="Normal"/>
    <w:rsid w:val="007C7B7F"/>
    <w:rPr>
      <w:rFonts w:ascii="Courier New" w:hAnsi="Courier New"/>
      <w:color w:val="auto"/>
    </w:rPr>
  </w:style>
  <w:style w:type="paragraph" w:styleId="Zaglavlje">
    <w:name w:val="header"/>
    <w:basedOn w:val="Normal"/>
    <w:link w:val="ZaglavljeChar"/>
    <w:rsid w:val="009A06C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A06CA"/>
  </w:style>
  <w:style w:type="paragraph" w:styleId="Tekstbalonia">
    <w:name w:val="Balloon Text"/>
    <w:basedOn w:val="Normal"/>
    <w:semiHidden/>
    <w:rsid w:val="00F80D97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B6255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0A1FE0"/>
    <w:rPr>
      <w:rFonts w:cs="Courier New"/>
      <w:color w:val="FF0000"/>
      <w:lang w:val="hr-HR" w:eastAsia="hr-HR" w:bidi="ar-SA"/>
    </w:rPr>
  </w:style>
  <w:style w:type="paragraph" w:styleId="HTMLunaprijedoblikovano">
    <w:name w:val="HTML Preformatted"/>
    <w:basedOn w:val="Normal"/>
    <w:rsid w:val="00336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styleId="apple-converted-space" w:customStyle="true">
    <w:name w:val="apple-converted-space"/>
    <w:rsid w:val="003063DB"/>
  </w:style>
  <w:style w:type="character" w:styleId="Hiperveza">
    <w:name w:val="Hyperlink"/>
    <w:uiPriority w:val="99"/>
    <w:unhideWhenUsed/>
    <w:rsid w:val="003063DB"/>
    <w:rPr>
      <w:color w:val="0000FF"/>
      <w:u w:val="single"/>
    </w:rPr>
  </w:style>
  <w:style w:type="paragraph" w:styleId="StandardWeb">
    <w:name w:val="Normal (Web)"/>
    <w:basedOn w:val="Normal"/>
    <w:rsid w:val="005839DD"/>
    <w:pPr>
      <w:spacing w:before="100" w:beforeAutospacing="true" w:after="100" w:afterAutospacing="true"/>
    </w:pPr>
    <w:rPr>
      <w:rFonts w:cs="Times New Roman"/>
      <w:color w:val="auto"/>
      <w:sz w:val="24"/>
      <w:szCs w:val="24"/>
    </w:rPr>
  </w:style>
  <w:style w:type="paragraph" w:styleId="t-9-8" w:customStyle="true">
    <w:name w:val="t-9-8"/>
    <w:basedOn w:val="Normal"/>
    <w:rsid w:val="007549D5"/>
    <w:pPr>
      <w:spacing w:before="100" w:beforeAutospacing="true" w:after="100" w:afterAutospacing="true"/>
    </w:pPr>
    <w:rPr>
      <w:rFonts w:cs="Times New Roman"/>
      <w:color w:val="auto"/>
      <w:sz w:val="24"/>
      <w:szCs w:val="24"/>
    </w:rPr>
  </w:style>
  <w:style w:type="character" w:styleId="Naslov1Char" w:customStyle="true">
    <w:name w:val="Naslov 1 Char"/>
    <w:link w:val="Naslov1"/>
    <w:rsid w:val="00C839D6"/>
    <w:rPr>
      <w:rFonts w:cs="Courier New"/>
      <w:b/>
      <w:color w:val="FF0000"/>
    </w:rPr>
  </w:style>
  <w:style w:type="character" w:styleId="Istaknuto">
    <w:name w:val="Emphasis"/>
    <w:qFormat/>
    <w:rsid w:val="00E705BA"/>
    <w:rPr>
      <w:i/>
      <w:iCs/>
    </w:rPr>
  </w:style>
  <w:style w:type="paragraph" w:styleId="Odlomakpopisa">
    <w:name w:val="List Paragraph"/>
    <w:basedOn w:val="Normal"/>
    <w:uiPriority w:val="34"/>
    <w:qFormat/>
    <w:rsid w:val="00BB321D"/>
    <w:pPr>
      <w:ind w:left="720"/>
    </w:pPr>
    <w:rPr>
      <w:rFonts w:ascii="Calibri" w:hAnsi="Calibri" w:eastAsia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090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84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7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841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9C99DC8-86AC-4ACE-93E5-BD41D9D8077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1880</properties:Words>
  <properties:Characters>10720</properties:Characters>
  <properties:Lines>89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P-2742/08</vt:lpstr>
    </vt:vector>
  </properties:TitlesOfParts>
  <properties:LinksUpToDate>false</properties:LinksUpToDate>
  <properties:CharactersWithSpaces>12575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2026-05-15T11:31:00Z</dcterms:created>
  <dc:creator>korisnik</dc:creator>
  <cp:keywords/>
  <cp:lastModifiedBy>Ana Cvečić Hoxha</cp:lastModifiedBy>
  <cp:lastPrinted>2026-05-15T11:31:00Z</cp:lastPrinted>
  <dcterms:modified xmlns:xsi="http://www.w3.org/2001/XMLSchema-instance" xsi:type="dcterms:W3CDTF">2026-05-15T11:31:00Z</dcterms:modified>
  <cp:revision>2</cp:revision>
  <dc:subject/>
  <dc:title>P-2742/08</dc:title>
</cp:coreProperties>
</file>